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CD31D" w14:textId="77777777" w:rsidR="00BB00A0" w:rsidRPr="00BB00A0" w:rsidRDefault="00BB00A0" w:rsidP="00BB00A0">
      <w:pPr>
        <w:spacing w:after="200" w:line="276" w:lineRule="auto"/>
        <w:jc w:val="center"/>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ERGO II Ethics application form – FELS Committee</w:t>
      </w:r>
    </w:p>
    <w:p w14:paraId="053BC60C"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Applicant Details</w:t>
      </w:r>
    </w:p>
    <w:tbl>
      <w:tblPr>
        <w:tblStyle w:val="TableGrid"/>
        <w:tblW w:w="9085" w:type="dxa"/>
        <w:tblLook w:val="04A0" w:firstRow="1" w:lastRow="0" w:firstColumn="1" w:lastColumn="0" w:noHBand="0" w:noVBand="1"/>
      </w:tblPr>
      <w:tblGrid>
        <w:gridCol w:w="3080"/>
        <w:gridCol w:w="6005"/>
      </w:tblGrid>
      <w:tr w:rsidR="00BB00A0" w:rsidRPr="00BB00A0" w14:paraId="288D58E0" w14:textId="77777777" w:rsidTr="0084733F">
        <w:trPr>
          <w:trHeight w:val="458"/>
        </w:trPr>
        <w:tc>
          <w:tcPr>
            <w:tcW w:w="3080" w:type="dxa"/>
          </w:tcPr>
          <w:p w14:paraId="61296AE9"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1.1 Applicant name </w:t>
            </w:r>
          </w:p>
        </w:tc>
        <w:tc>
          <w:tcPr>
            <w:tcW w:w="6005" w:type="dxa"/>
          </w:tcPr>
          <w:p w14:paraId="0CF76176" w14:textId="77777777" w:rsidR="00BB00A0" w:rsidRPr="00BB00A0" w:rsidRDefault="00BB00A0" w:rsidP="00BB00A0">
            <w:pPr>
              <w:spacing w:after="200" w:line="276" w:lineRule="auto"/>
              <w:ind w:left="720" w:hanging="720"/>
              <w:rPr>
                <w:rFonts w:ascii="Times New Roman" w:hAnsi="Times New Roman" w:cs="Times New Roman"/>
                <w:sz w:val="24"/>
                <w:szCs w:val="24"/>
              </w:rPr>
            </w:pPr>
            <w:r w:rsidRPr="00BB00A0">
              <w:rPr>
                <w:rFonts w:ascii="Times New Roman" w:hAnsi="Times New Roman" w:cs="Times New Roman"/>
                <w:sz w:val="24"/>
                <w:szCs w:val="24"/>
              </w:rPr>
              <w:t xml:space="preserve">Natalie Berry </w:t>
            </w:r>
          </w:p>
          <w:p w14:paraId="0962A62A" w14:textId="77777777" w:rsidR="00BB00A0" w:rsidRPr="00BB00A0" w:rsidRDefault="00BB00A0" w:rsidP="00BB00A0">
            <w:pPr>
              <w:spacing w:after="200" w:line="276" w:lineRule="auto"/>
              <w:rPr>
                <w:rFonts w:ascii="Times New Roman" w:hAnsi="Times New Roman" w:cs="Times New Roman"/>
                <w:b/>
                <w:bCs/>
                <w:sz w:val="24"/>
                <w:szCs w:val="24"/>
              </w:rPr>
            </w:pPr>
          </w:p>
        </w:tc>
      </w:tr>
      <w:tr w:rsidR="00BB00A0" w:rsidRPr="00BB00A0" w14:paraId="2A215C1F" w14:textId="77777777" w:rsidTr="0084733F">
        <w:trPr>
          <w:trHeight w:val="458"/>
        </w:trPr>
        <w:tc>
          <w:tcPr>
            <w:tcW w:w="3080" w:type="dxa"/>
          </w:tcPr>
          <w:p w14:paraId="51974504"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1.2 Supervisor</w:t>
            </w:r>
          </w:p>
        </w:tc>
        <w:tc>
          <w:tcPr>
            <w:tcW w:w="6005" w:type="dxa"/>
          </w:tcPr>
          <w:p w14:paraId="333F9AC6"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 xml:space="preserve">Dr Claire Hart, Dr </w:t>
            </w:r>
            <w:proofErr w:type="spellStart"/>
            <w:r w:rsidRPr="00BB00A0">
              <w:rPr>
                <w:rFonts w:ascii="Times New Roman" w:hAnsi="Times New Roman" w:cs="Times New Roman"/>
                <w:bCs/>
                <w:sz w:val="24"/>
                <w:szCs w:val="24"/>
              </w:rPr>
              <w:t>Sylwia</w:t>
            </w:r>
            <w:proofErr w:type="spellEnd"/>
            <w:r w:rsidRPr="00BB00A0">
              <w:rPr>
                <w:rFonts w:ascii="Times New Roman" w:hAnsi="Times New Roman" w:cs="Times New Roman"/>
                <w:bCs/>
                <w:sz w:val="24"/>
                <w:szCs w:val="24"/>
              </w:rPr>
              <w:t xml:space="preserve"> </w:t>
            </w:r>
            <w:proofErr w:type="spellStart"/>
            <w:r w:rsidRPr="00BB00A0">
              <w:rPr>
                <w:rFonts w:ascii="Times New Roman" w:hAnsi="Times New Roman" w:cs="Times New Roman"/>
                <w:bCs/>
                <w:sz w:val="24"/>
                <w:szCs w:val="24"/>
              </w:rPr>
              <w:t>Cisek</w:t>
            </w:r>
            <w:proofErr w:type="spellEnd"/>
            <w:r w:rsidRPr="00BB00A0">
              <w:rPr>
                <w:rFonts w:ascii="Times New Roman" w:hAnsi="Times New Roman" w:cs="Times New Roman"/>
                <w:bCs/>
                <w:sz w:val="24"/>
                <w:szCs w:val="24"/>
              </w:rPr>
              <w:t xml:space="preserve"> &amp; Prof Constantine Sedikides</w:t>
            </w:r>
          </w:p>
        </w:tc>
      </w:tr>
      <w:tr w:rsidR="00BB00A0" w:rsidRPr="00BB00A0" w14:paraId="00C5DFA2" w14:textId="77777777" w:rsidTr="0084733F">
        <w:trPr>
          <w:trHeight w:val="1736"/>
        </w:trPr>
        <w:tc>
          <w:tcPr>
            <w:tcW w:w="3080" w:type="dxa"/>
          </w:tcPr>
          <w:p w14:paraId="5CD7E1F5"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1.3 Other researchers / collaborators (if applicable): </w:t>
            </w:r>
            <w:r w:rsidRPr="00BB00A0">
              <w:rPr>
                <w:rFonts w:ascii="Times New Roman" w:hAnsi="Times New Roman" w:cs="Times New Roman"/>
                <w:bCs/>
                <w:i/>
                <w:sz w:val="24"/>
                <w:szCs w:val="24"/>
              </w:rPr>
              <w:t>Name, address, email</w:t>
            </w:r>
          </w:p>
        </w:tc>
        <w:tc>
          <w:tcPr>
            <w:tcW w:w="6005" w:type="dxa"/>
          </w:tcPr>
          <w:p w14:paraId="610465E5"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4220EA5F"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03CC11E9"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Study Details</w:t>
      </w:r>
    </w:p>
    <w:tbl>
      <w:tblPr>
        <w:tblStyle w:val="TableGrid"/>
        <w:tblW w:w="0" w:type="auto"/>
        <w:tblLook w:val="04A0" w:firstRow="1" w:lastRow="0" w:firstColumn="1" w:lastColumn="0" w:noHBand="0" w:noVBand="1"/>
      </w:tblPr>
      <w:tblGrid>
        <w:gridCol w:w="4621"/>
        <w:gridCol w:w="4621"/>
      </w:tblGrid>
      <w:tr w:rsidR="00BB00A0" w:rsidRPr="00BB00A0" w14:paraId="72D05D30" w14:textId="77777777" w:rsidTr="0084733F">
        <w:trPr>
          <w:trHeight w:val="764"/>
        </w:trPr>
        <w:tc>
          <w:tcPr>
            <w:tcW w:w="4621" w:type="dxa"/>
          </w:tcPr>
          <w:p w14:paraId="46D7DCF4" w14:textId="77777777" w:rsidR="00BB00A0" w:rsidRPr="00165AB5" w:rsidRDefault="00BB00A0" w:rsidP="00BB00A0">
            <w:pPr>
              <w:spacing w:after="200" w:line="276" w:lineRule="auto"/>
              <w:rPr>
                <w:rFonts w:asciiTheme="majorBidi" w:hAnsiTheme="majorBidi" w:cstheme="majorBidi"/>
                <w:b/>
                <w:bCs/>
                <w:sz w:val="24"/>
                <w:szCs w:val="24"/>
              </w:rPr>
            </w:pPr>
            <w:r w:rsidRPr="00165AB5">
              <w:rPr>
                <w:rFonts w:asciiTheme="majorBidi" w:hAnsiTheme="majorBidi" w:cstheme="majorBidi"/>
                <w:b/>
                <w:bCs/>
                <w:sz w:val="24"/>
                <w:szCs w:val="24"/>
              </w:rPr>
              <w:t>2.1 Title of study</w:t>
            </w:r>
          </w:p>
        </w:tc>
        <w:tc>
          <w:tcPr>
            <w:tcW w:w="4621" w:type="dxa"/>
          </w:tcPr>
          <w:p w14:paraId="62445727" w14:textId="611311CD" w:rsidR="00BB00A0" w:rsidRPr="00165AB5" w:rsidRDefault="007D535B" w:rsidP="00BB00A0">
            <w:pPr>
              <w:spacing w:after="200" w:line="276" w:lineRule="auto"/>
              <w:rPr>
                <w:rFonts w:asciiTheme="majorBidi" w:hAnsiTheme="majorBidi" w:cstheme="majorBidi"/>
                <w:bCs/>
                <w:sz w:val="24"/>
                <w:szCs w:val="24"/>
              </w:rPr>
            </w:pPr>
            <w:r w:rsidRPr="00165AB5">
              <w:rPr>
                <w:rFonts w:asciiTheme="majorBidi" w:hAnsiTheme="majorBidi" w:cstheme="majorBidi"/>
              </w:rPr>
              <w:t>How does our personality influence the clothes we buy?</w:t>
            </w:r>
          </w:p>
        </w:tc>
      </w:tr>
      <w:tr w:rsidR="00BB00A0" w:rsidRPr="00BB00A0" w14:paraId="2977B82E" w14:textId="77777777" w:rsidTr="0084733F">
        <w:trPr>
          <w:trHeight w:val="638"/>
        </w:trPr>
        <w:tc>
          <w:tcPr>
            <w:tcW w:w="4621" w:type="dxa"/>
          </w:tcPr>
          <w:p w14:paraId="3E93FB77"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2.2 Type of project </w:t>
            </w:r>
            <w:r w:rsidRPr="00BB00A0">
              <w:rPr>
                <w:rFonts w:ascii="Times New Roman" w:hAnsi="Times New Roman" w:cs="Times New Roman"/>
                <w:bCs/>
                <w:sz w:val="24"/>
                <w:szCs w:val="24"/>
              </w:rPr>
              <w:t>(e.g. undergraduate, Masters, Doctorate, staff)</w:t>
            </w:r>
            <w:r w:rsidRPr="00BB00A0">
              <w:rPr>
                <w:rFonts w:ascii="Times New Roman" w:hAnsi="Times New Roman" w:cs="Times New Roman"/>
                <w:b/>
                <w:bCs/>
                <w:sz w:val="24"/>
                <w:szCs w:val="24"/>
              </w:rPr>
              <w:t xml:space="preserve"> </w:t>
            </w:r>
          </w:p>
        </w:tc>
        <w:tc>
          <w:tcPr>
            <w:tcW w:w="4621" w:type="dxa"/>
          </w:tcPr>
          <w:p w14:paraId="4E22D5FA"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Doctorate</w:t>
            </w:r>
          </w:p>
        </w:tc>
      </w:tr>
      <w:tr w:rsidR="00BB00A0" w:rsidRPr="00BB00A0" w14:paraId="2189FD8B" w14:textId="77777777" w:rsidTr="0084733F">
        <w:trPr>
          <w:trHeight w:val="782"/>
        </w:trPr>
        <w:tc>
          <w:tcPr>
            <w:tcW w:w="4621" w:type="dxa"/>
          </w:tcPr>
          <w:p w14:paraId="70E186D0"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2.4 Proposed start date </w:t>
            </w:r>
            <w:r w:rsidRPr="00BB00A0">
              <w:rPr>
                <w:rFonts w:ascii="Times New Roman" w:hAnsi="Times New Roman" w:cs="Times New Roman"/>
                <w:bCs/>
                <w:sz w:val="24"/>
                <w:szCs w:val="24"/>
              </w:rPr>
              <w:t>(must match date stated in ERGO)</w:t>
            </w:r>
          </w:p>
        </w:tc>
        <w:tc>
          <w:tcPr>
            <w:tcW w:w="4621" w:type="dxa"/>
          </w:tcPr>
          <w:p w14:paraId="16FDCC0E" w14:textId="53361609" w:rsidR="00BB00A0" w:rsidRPr="00BB00A0" w:rsidRDefault="00AF5762" w:rsidP="00BB00A0">
            <w:pPr>
              <w:spacing w:after="200" w:line="276" w:lineRule="auto"/>
              <w:rPr>
                <w:rFonts w:ascii="Times New Roman" w:hAnsi="Times New Roman" w:cs="Times New Roman"/>
                <w:bCs/>
                <w:sz w:val="24"/>
                <w:szCs w:val="24"/>
                <w:highlight w:val="yellow"/>
              </w:rPr>
            </w:pPr>
            <w:r>
              <w:rPr>
                <w:rFonts w:ascii="Times New Roman" w:hAnsi="Times New Roman" w:cs="Times New Roman"/>
                <w:bCs/>
                <w:sz w:val="24"/>
                <w:szCs w:val="24"/>
              </w:rPr>
              <w:t>14</w:t>
            </w:r>
            <w:r w:rsidR="00BB00A0" w:rsidRPr="00BB00A0">
              <w:rPr>
                <w:rFonts w:ascii="Times New Roman" w:hAnsi="Times New Roman" w:cs="Times New Roman"/>
                <w:bCs/>
                <w:sz w:val="24"/>
                <w:szCs w:val="24"/>
              </w:rPr>
              <w:t>/</w:t>
            </w:r>
            <w:r w:rsidR="00844B1D">
              <w:rPr>
                <w:rFonts w:ascii="Times New Roman" w:hAnsi="Times New Roman" w:cs="Times New Roman"/>
                <w:bCs/>
                <w:sz w:val="24"/>
                <w:szCs w:val="24"/>
              </w:rPr>
              <w:t>04</w:t>
            </w:r>
            <w:r w:rsidR="00BB00A0" w:rsidRPr="00BB00A0">
              <w:rPr>
                <w:rFonts w:ascii="Times New Roman" w:hAnsi="Times New Roman" w:cs="Times New Roman"/>
                <w:bCs/>
                <w:sz w:val="24"/>
                <w:szCs w:val="24"/>
              </w:rPr>
              <w:t>/202</w:t>
            </w:r>
            <w:r w:rsidR="00844B1D">
              <w:rPr>
                <w:rFonts w:ascii="Times New Roman" w:hAnsi="Times New Roman" w:cs="Times New Roman"/>
                <w:bCs/>
                <w:sz w:val="24"/>
                <w:szCs w:val="24"/>
              </w:rPr>
              <w:t>2</w:t>
            </w:r>
          </w:p>
        </w:tc>
      </w:tr>
      <w:tr w:rsidR="00BB00A0" w:rsidRPr="00BB00A0" w14:paraId="45B6FF30" w14:textId="77777777" w:rsidTr="0084733F">
        <w:trPr>
          <w:trHeight w:val="719"/>
        </w:trPr>
        <w:tc>
          <w:tcPr>
            <w:tcW w:w="4621" w:type="dxa"/>
          </w:tcPr>
          <w:p w14:paraId="45D089C6"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2.5 Proposed end date </w:t>
            </w:r>
            <w:r w:rsidRPr="00BB00A0">
              <w:rPr>
                <w:rFonts w:ascii="Times New Roman" w:hAnsi="Times New Roman" w:cs="Times New Roman"/>
                <w:bCs/>
                <w:sz w:val="24"/>
                <w:szCs w:val="24"/>
              </w:rPr>
              <w:t>(must match date stated in ERGO)</w:t>
            </w:r>
          </w:p>
        </w:tc>
        <w:tc>
          <w:tcPr>
            <w:tcW w:w="4621" w:type="dxa"/>
          </w:tcPr>
          <w:p w14:paraId="6C424752" w14:textId="269F9604" w:rsidR="00BB00A0" w:rsidRPr="002419A3" w:rsidRDefault="00AF5762" w:rsidP="00BB00A0">
            <w:pPr>
              <w:spacing w:after="200" w:line="276" w:lineRule="auto"/>
              <w:rPr>
                <w:rFonts w:ascii="Times New Roman" w:hAnsi="Times New Roman" w:cs="Times New Roman"/>
                <w:bCs/>
                <w:sz w:val="24"/>
                <w:szCs w:val="24"/>
                <w:highlight w:val="yellow"/>
              </w:rPr>
            </w:pPr>
            <w:r>
              <w:rPr>
                <w:rFonts w:ascii="Times New Roman" w:hAnsi="Times New Roman" w:cs="Times New Roman"/>
                <w:bCs/>
                <w:sz w:val="24"/>
                <w:szCs w:val="24"/>
              </w:rPr>
              <w:t>14</w:t>
            </w:r>
            <w:r w:rsidR="00046770" w:rsidRPr="00B473C5">
              <w:rPr>
                <w:rFonts w:ascii="Times New Roman" w:hAnsi="Times New Roman" w:cs="Times New Roman"/>
                <w:bCs/>
                <w:sz w:val="24"/>
                <w:szCs w:val="24"/>
              </w:rPr>
              <w:t>/10/2022</w:t>
            </w:r>
          </w:p>
        </w:tc>
      </w:tr>
    </w:tbl>
    <w:p w14:paraId="1868AB95"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30C1E98F" w14:textId="77777777" w:rsidTr="0084733F">
        <w:trPr>
          <w:trHeight w:val="269"/>
        </w:trPr>
        <w:tc>
          <w:tcPr>
            <w:tcW w:w="9242" w:type="dxa"/>
          </w:tcPr>
          <w:p w14:paraId="028B3020"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2.6 Briefly describe the rationale for carrying out this project and its specific aims and objectives.</w:t>
            </w:r>
          </w:p>
        </w:tc>
      </w:tr>
      <w:tr w:rsidR="00BB00A0" w:rsidRPr="00BB00A0" w14:paraId="51AAF562" w14:textId="77777777" w:rsidTr="0084733F">
        <w:trPr>
          <w:trHeight w:val="874"/>
        </w:trPr>
        <w:tc>
          <w:tcPr>
            <w:tcW w:w="9242" w:type="dxa"/>
          </w:tcPr>
          <w:p w14:paraId="1A29D3B1" w14:textId="61B1C128" w:rsidR="00BB00A0" w:rsidRPr="00FD271E" w:rsidRDefault="00BB00A0" w:rsidP="00B80764">
            <w:pPr>
              <w:spacing w:after="200" w:line="276" w:lineRule="auto"/>
              <w:rPr>
                <w:rFonts w:ascii="Times New Roman" w:hAnsi="Times New Roman" w:cs="Times New Roman"/>
                <w:sz w:val="24"/>
                <w:szCs w:val="24"/>
              </w:rPr>
            </w:pPr>
            <w:r w:rsidRPr="00FD271E">
              <w:rPr>
                <w:rFonts w:ascii="Times New Roman" w:hAnsi="Times New Roman" w:cs="Times New Roman"/>
                <w:sz w:val="24"/>
                <w:szCs w:val="24"/>
              </w:rPr>
              <w:t xml:space="preserve">The aim of this </w:t>
            </w:r>
            <w:r w:rsidR="00360F11">
              <w:rPr>
                <w:rFonts w:ascii="Times New Roman" w:hAnsi="Times New Roman" w:cs="Times New Roman"/>
                <w:sz w:val="24"/>
                <w:szCs w:val="24"/>
              </w:rPr>
              <w:t>study</w:t>
            </w:r>
            <w:r w:rsidR="00360F11" w:rsidRPr="00FD271E">
              <w:rPr>
                <w:rFonts w:ascii="Times New Roman" w:hAnsi="Times New Roman" w:cs="Times New Roman"/>
                <w:sz w:val="24"/>
                <w:szCs w:val="24"/>
              </w:rPr>
              <w:t xml:space="preserve"> </w:t>
            </w:r>
            <w:r w:rsidRPr="00FD271E">
              <w:rPr>
                <w:rFonts w:ascii="Times New Roman" w:hAnsi="Times New Roman" w:cs="Times New Roman"/>
                <w:sz w:val="24"/>
                <w:szCs w:val="24"/>
              </w:rPr>
              <w:t xml:space="preserve">is to </w:t>
            </w:r>
            <w:r w:rsidR="003B178D" w:rsidRPr="00FD271E">
              <w:rPr>
                <w:rFonts w:ascii="Times New Roman" w:hAnsi="Times New Roman" w:cs="Times New Roman"/>
                <w:sz w:val="24"/>
                <w:szCs w:val="24"/>
              </w:rPr>
              <w:t>measure whether</w:t>
            </w:r>
            <w:r w:rsidRPr="00FD271E">
              <w:rPr>
                <w:rFonts w:ascii="Times New Roman" w:hAnsi="Times New Roman" w:cs="Times New Roman"/>
                <w:sz w:val="24"/>
                <w:szCs w:val="24"/>
              </w:rPr>
              <w:t xml:space="preserve"> </w:t>
            </w:r>
            <w:r w:rsidR="003B178D" w:rsidRPr="00FD271E">
              <w:rPr>
                <w:rFonts w:ascii="Times New Roman" w:hAnsi="Times New Roman" w:cs="Times New Roman"/>
                <w:sz w:val="24"/>
                <w:szCs w:val="24"/>
              </w:rPr>
              <w:t xml:space="preserve">those who </w:t>
            </w:r>
            <w:r w:rsidRPr="00FD271E">
              <w:rPr>
                <w:rFonts w:ascii="Times New Roman" w:hAnsi="Times New Roman" w:cs="Times New Roman"/>
                <w:sz w:val="24"/>
                <w:szCs w:val="24"/>
              </w:rPr>
              <w:t>score high</w:t>
            </w:r>
            <w:r w:rsidR="00360F11">
              <w:rPr>
                <w:rFonts w:ascii="Times New Roman" w:hAnsi="Times New Roman" w:cs="Times New Roman"/>
                <w:sz w:val="24"/>
                <w:szCs w:val="24"/>
              </w:rPr>
              <w:t>er</w:t>
            </w:r>
            <w:r w:rsidRPr="00FD271E">
              <w:rPr>
                <w:rFonts w:ascii="Times New Roman" w:hAnsi="Times New Roman" w:cs="Times New Roman"/>
                <w:sz w:val="24"/>
                <w:szCs w:val="24"/>
              </w:rPr>
              <w:t xml:space="preserve"> on narcissism </w:t>
            </w:r>
            <w:r w:rsidR="003B178D" w:rsidRPr="00FD271E">
              <w:rPr>
                <w:rFonts w:ascii="Times New Roman" w:hAnsi="Times New Roman" w:cs="Times New Roman"/>
                <w:sz w:val="24"/>
                <w:szCs w:val="24"/>
              </w:rPr>
              <w:t>gain meaning in life through conspicuous consumption</w:t>
            </w:r>
            <w:r w:rsidR="00360F11">
              <w:rPr>
                <w:rFonts w:ascii="Times New Roman" w:hAnsi="Times New Roman" w:cs="Times New Roman"/>
                <w:sz w:val="24"/>
                <w:szCs w:val="24"/>
              </w:rPr>
              <w:t xml:space="preserve"> and to explore the motives underlying their purchase decisions</w:t>
            </w:r>
            <w:r w:rsidRPr="00FD271E">
              <w:rPr>
                <w:rFonts w:ascii="Times New Roman" w:hAnsi="Times New Roman" w:cs="Times New Roman"/>
                <w:sz w:val="24"/>
                <w:szCs w:val="24"/>
              </w:rPr>
              <w:t xml:space="preserve">. </w:t>
            </w:r>
            <w:r w:rsidR="003B178D" w:rsidRPr="00FD271E">
              <w:rPr>
                <w:rFonts w:ascii="Times New Roman" w:hAnsi="Times New Roman" w:cs="Times New Roman"/>
                <w:sz w:val="24"/>
                <w:szCs w:val="24"/>
              </w:rPr>
              <w:t>In previous studies</w:t>
            </w:r>
            <w:r w:rsidR="00360F11">
              <w:rPr>
                <w:rFonts w:ascii="Times New Roman" w:hAnsi="Times New Roman" w:cs="Times New Roman"/>
                <w:sz w:val="24"/>
                <w:szCs w:val="24"/>
              </w:rPr>
              <w:t>,</w:t>
            </w:r>
            <w:r w:rsidR="003B178D" w:rsidRPr="00FD271E">
              <w:rPr>
                <w:rFonts w:ascii="Times New Roman" w:hAnsi="Times New Roman" w:cs="Times New Roman"/>
                <w:sz w:val="24"/>
                <w:szCs w:val="24"/>
              </w:rPr>
              <w:t xml:space="preserve"> I have measured participants’ preference for symbolic products</w:t>
            </w:r>
            <w:r w:rsidR="00B2570F">
              <w:rPr>
                <w:rFonts w:ascii="Times New Roman" w:hAnsi="Times New Roman" w:cs="Times New Roman"/>
                <w:sz w:val="24"/>
                <w:szCs w:val="24"/>
              </w:rPr>
              <w:t xml:space="preserve"> by asking them to choose between images/descriptions of two different versions (symbolic vs. utilitarian) of hypothetical products</w:t>
            </w:r>
            <w:r w:rsidR="003B178D" w:rsidRPr="00FD271E">
              <w:rPr>
                <w:rFonts w:ascii="Times New Roman" w:hAnsi="Times New Roman" w:cs="Times New Roman"/>
                <w:sz w:val="24"/>
                <w:szCs w:val="24"/>
              </w:rPr>
              <w:t xml:space="preserve">. </w:t>
            </w:r>
            <w:r w:rsidR="00360F11">
              <w:rPr>
                <w:rFonts w:ascii="Times New Roman" w:hAnsi="Times New Roman" w:cs="Times New Roman"/>
                <w:sz w:val="24"/>
                <w:szCs w:val="24"/>
              </w:rPr>
              <w:t>These</w:t>
            </w:r>
            <w:r w:rsidR="00360F11" w:rsidRPr="00FD271E">
              <w:rPr>
                <w:rFonts w:ascii="Times New Roman" w:hAnsi="Times New Roman" w:cs="Times New Roman"/>
                <w:sz w:val="24"/>
                <w:szCs w:val="24"/>
              </w:rPr>
              <w:t xml:space="preserve"> </w:t>
            </w:r>
            <w:r w:rsidR="00B2570F">
              <w:rPr>
                <w:rFonts w:ascii="Times New Roman" w:hAnsi="Times New Roman" w:cs="Times New Roman"/>
                <w:sz w:val="24"/>
                <w:szCs w:val="24"/>
              </w:rPr>
              <w:t xml:space="preserve">past studies have repeatedly </w:t>
            </w:r>
            <w:r w:rsidR="00360F11">
              <w:rPr>
                <w:rFonts w:ascii="Times New Roman" w:hAnsi="Times New Roman" w:cs="Times New Roman"/>
                <w:sz w:val="24"/>
                <w:szCs w:val="24"/>
              </w:rPr>
              <w:t xml:space="preserve">found </w:t>
            </w:r>
            <w:r w:rsidR="00B2570F">
              <w:rPr>
                <w:rFonts w:ascii="Times New Roman" w:hAnsi="Times New Roman" w:cs="Times New Roman"/>
                <w:sz w:val="24"/>
                <w:szCs w:val="24"/>
              </w:rPr>
              <w:t xml:space="preserve">that narcissists prefer symbolic </w:t>
            </w:r>
            <w:r w:rsidR="00360F11">
              <w:rPr>
                <w:rFonts w:ascii="Times New Roman" w:hAnsi="Times New Roman" w:cs="Times New Roman"/>
                <w:sz w:val="24"/>
                <w:szCs w:val="24"/>
              </w:rPr>
              <w:t xml:space="preserve">over utilitarian </w:t>
            </w:r>
            <w:r w:rsidR="00B2570F">
              <w:rPr>
                <w:rFonts w:ascii="Times New Roman" w:hAnsi="Times New Roman" w:cs="Times New Roman"/>
                <w:sz w:val="24"/>
                <w:szCs w:val="24"/>
              </w:rPr>
              <w:t>products</w:t>
            </w:r>
            <w:r w:rsidR="00360F11">
              <w:rPr>
                <w:rFonts w:ascii="Times New Roman" w:hAnsi="Times New Roman" w:cs="Times New Roman"/>
                <w:sz w:val="24"/>
                <w:szCs w:val="24"/>
              </w:rPr>
              <w:t xml:space="preserve">. I want to extend this by examining their </w:t>
            </w:r>
            <w:r w:rsidR="003B178D" w:rsidRPr="00FD271E">
              <w:rPr>
                <w:rFonts w:ascii="Times New Roman" w:hAnsi="Times New Roman" w:cs="Times New Roman"/>
                <w:sz w:val="24"/>
                <w:szCs w:val="24"/>
              </w:rPr>
              <w:t>motivation for preferring symbolic product</w:t>
            </w:r>
            <w:r w:rsidR="00360F11">
              <w:rPr>
                <w:rFonts w:ascii="Times New Roman" w:hAnsi="Times New Roman" w:cs="Times New Roman"/>
                <w:sz w:val="24"/>
                <w:szCs w:val="24"/>
              </w:rPr>
              <w:t>s.</w:t>
            </w:r>
            <w:r w:rsidR="00683E79">
              <w:rPr>
                <w:rFonts w:ascii="Times New Roman" w:hAnsi="Times New Roman" w:cs="Times New Roman"/>
                <w:sz w:val="24"/>
                <w:szCs w:val="24"/>
              </w:rPr>
              <w:t xml:space="preserve"> </w:t>
            </w:r>
            <w:r w:rsidR="00B2570F">
              <w:rPr>
                <w:rFonts w:ascii="Times New Roman" w:hAnsi="Times New Roman" w:cs="Times New Roman"/>
                <w:sz w:val="24"/>
                <w:szCs w:val="24"/>
              </w:rPr>
              <w:t xml:space="preserve">Furthermore, </w:t>
            </w:r>
            <w:r w:rsidR="001A3C28">
              <w:rPr>
                <w:rFonts w:ascii="Times New Roman" w:hAnsi="Times New Roman" w:cs="Times New Roman"/>
                <w:sz w:val="24"/>
                <w:szCs w:val="24"/>
              </w:rPr>
              <w:t xml:space="preserve">the </w:t>
            </w:r>
            <w:r w:rsidR="00B80764">
              <w:rPr>
                <w:rFonts w:ascii="Times New Roman" w:hAnsi="Times New Roman" w:cs="Times New Roman"/>
                <w:sz w:val="24"/>
                <w:szCs w:val="24"/>
              </w:rPr>
              <w:t xml:space="preserve">consumer </w:t>
            </w:r>
            <w:r w:rsidR="001A3C28">
              <w:rPr>
                <w:rFonts w:ascii="Times New Roman" w:hAnsi="Times New Roman" w:cs="Times New Roman"/>
                <w:sz w:val="24"/>
                <w:szCs w:val="24"/>
              </w:rPr>
              <w:t>task</w:t>
            </w:r>
            <w:r w:rsidR="00B80764">
              <w:rPr>
                <w:rFonts w:ascii="Times New Roman" w:hAnsi="Times New Roman" w:cs="Times New Roman"/>
                <w:sz w:val="24"/>
                <w:szCs w:val="24"/>
              </w:rPr>
              <w:t>s previously used involved making hypothetical choices of products to buy</w:t>
            </w:r>
            <w:r w:rsidR="002071EB">
              <w:rPr>
                <w:rFonts w:ascii="Times New Roman" w:hAnsi="Times New Roman" w:cs="Times New Roman"/>
                <w:sz w:val="24"/>
                <w:szCs w:val="24"/>
              </w:rPr>
              <w:t>.</w:t>
            </w:r>
            <w:r w:rsidR="003B178D" w:rsidRPr="00FD271E">
              <w:rPr>
                <w:rFonts w:ascii="Times New Roman" w:hAnsi="Times New Roman" w:cs="Times New Roman"/>
                <w:sz w:val="24"/>
                <w:szCs w:val="24"/>
              </w:rPr>
              <w:t xml:space="preserve"> </w:t>
            </w:r>
            <w:r w:rsidR="00B80764">
              <w:rPr>
                <w:rFonts w:ascii="Times New Roman" w:hAnsi="Times New Roman" w:cs="Times New Roman"/>
                <w:sz w:val="24"/>
                <w:szCs w:val="24"/>
              </w:rPr>
              <w:t>I</w:t>
            </w:r>
            <w:r w:rsidR="003B178D" w:rsidRPr="00FD271E">
              <w:rPr>
                <w:rFonts w:ascii="Times New Roman" w:hAnsi="Times New Roman" w:cs="Times New Roman"/>
                <w:sz w:val="24"/>
                <w:szCs w:val="24"/>
              </w:rPr>
              <w:t xml:space="preserve">n this </w:t>
            </w:r>
            <w:r w:rsidR="00FD271E">
              <w:rPr>
                <w:rFonts w:ascii="Times New Roman" w:hAnsi="Times New Roman" w:cs="Times New Roman"/>
                <w:sz w:val="24"/>
                <w:szCs w:val="24"/>
              </w:rPr>
              <w:t xml:space="preserve">present </w:t>
            </w:r>
            <w:r w:rsidR="003B178D" w:rsidRPr="00FD271E">
              <w:rPr>
                <w:rFonts w:ascii="Times New Roman" w:hAnsi="Times New Roman" w:cs="Times New Roman"/>
                <w:sz w:val="24"/>
                <w:szCs w:val="24"/>
              </w:rPr>
              <w:t xml:space="preserve">study, we are </w:t>
            </w:r>
            <w:r w:rsidR="00B80764">
              <w:rPr>
                <w:rFonts w:ascii="Times New Roman" w:hAnsi="Times New Roman" w:cs="Times New Roman"/>
                <w:sz w:val="24"/>
                <w:szCs w:val="24"/>
              </w:rPr>
              <w:t xml:space="preserve">adopting a more ecologically valid approach by </w:t>
            </w:r>
            <w:r w:rsidR="003B178D" w:rsidRPr="00FD271E">
              <w:rPr>
                <w:rFonts w:ascii="Times New Roman" w:hAnsi="Times New Roman" w:cs="Times New Roman"/>
                <w:sz w:val="24"/>
                <w:szCs w:val="24"/>
              </w:rPr>
              <w:t xml:space="preserve">asking participants to think of an item of clothing they have </w:t>
            </w:r>
            <w:r w:rsidR="005F1749" w:rsidRPr="00FD271E">
              <w:rPr>
                <w:rFonts w:ascii="Times New Roman" w:hAnsi="Times New Roman" w:cs="Times New Roman"/>
                <w:sz w:val="24"/>
                <w:szCs w:val="24"/>
              </w:rPr>
              <w:t>bought</w:t>
            </w:r>
            <w:r w:rsidR="003B178D" w:rsidRPr="00FD271E">
              <w:rPr>
                <w:rFonts w:ascii="Times New Roman" w:hAnsi="Times New Roman" w:cs="Times New Roman"/>
                <w:sz w:val="24"/>
                <w:szCs w:val="24"/>
              </w:rPr>
              <w:t xml:space="preserve"> recently</w:t>
            </w:r>
            <w:r w:rsidR="00B3286E" w:rsidRPr="00FD271E">
              <w:rPr>
                <w:rFonts w:ascii="Times New Roman" w:hAnsi="Times New Roman" w:cs="Times New Roman"/>
                <w:sz w:val="24"/>
                <w:szCs w:val="24"/>
              </w:rPr>
              <w:t xml:space="preserve"> and to </w:t>
            </w:r>
            <w:r w:rsidR="00B80764">
              <w:rPr>
                <w:rFonts w:ascii="Times New Roman" w:hAnsi="Times New Roman" w:cs="Times New Roman"/>
                <w:sz w:val="24"/>
                <w:szCs w:val="24"/>
              </w:rPr>
              <w:t>state</w:t>
            </w:r>
            <w:r w:rsidR="00B80764" w:rsidRPr="00FD271E">
              <w:rPr>
                <w:rFonts w:ascii="Times New Roman" w:hAnsi="Times New Roman" w:cs="Times New Roman"/>
                <w:sz w:val="24"/>
                <w:szCs w:val="24"/>
              </w:rPr>
              <w:t xml:space="preserve"> </w:t>
            </w:r>
            <w:r w:rsidR="00B3286E" w:rsidRPr="00FD271E">
              <w:rPr>
                <w:rFonts w:ascii="Times New Roman" w:hAnsi="Times New Roman" w:cs="Times New Roman"/>
                <w:sz w:val="24"/>
                <w:szCs w:val="24"/>
              </w:rPr>
              <w:t>the motivations for buying this product</w:t>
            </w:r>
            <w:r w:rsidR="005F1749">
              <w:rPr>
                <w:rFonts w:ascii="Times New Roman" w:hAnsi="Times New Roman" w:cs="Times New Roman"/>
                <w:sz w:val="24"/>
                <w:szCs w:val="24"/>
              </w:rPr>
              <w:t xml:space="preserve">. </w:t>
            </w:r>
            <w:r w:rsidRPr="00FD271E">
              <w:rPr>
                <w:rFonts w:ascii="Times New Roman" w:hAnsi="Times New Roman" w:cs="Times New Roman"/>
                <w:sz w:val="24"/>
                <w:szCs w:val="24"/>
              </w:rPr>
              <w:t xml:space="preserve">This study will help to determine </w:t>
            </w:r>
            <w:r w:rsidR="00B80764">
              <w:rPr>
                <w:rFonts w:ascii="Times New Roman" w:hAnsi="Times New Roman" w:cs="Times New Roman"/>
                <w:sz w:val="24"/>
                <w:szCs w:val="24"/>
              </w:rPr>
              <w:t xml:space="preserve">what motivates </w:t>
            </w:r>
            <w:r w:rsidRPr="00FD271E">
              <w:rPr>
                <w:rFonts w:ascii="Times New Roman" w:hAnsi="Times New Roman" w:cs="Times New Roman"/>
                <w:sz w:val="24"/>
                <w:szCs w:val="24"/>
              </w:rPr>
              <w:t xml:space="preserve"> narcissists</w:t>
            </w:r>
            <w:r w:rsidR="00B80764">
              <w:rPr>
                <w:rFonts w:ascii="Times New Roman" w:hAnsi="Times New Roman" w:cs="Times New Roman"/>
                <w:sz w:val="24"/>
                <w:szCs w:val="24"/>
              </w:rPr>
              <w:t>’</w:t>
            </w:r>
            <w:r w:rsidR="00B3286E" w:rsidRPr="00FD271E">
              <w:rPr>
                <w:rFonts w:ascii="Times New Roman" w:hAnsi="Times New Roman" w:cs="Times New Roman"/>
                <w:sz w:val="24"/>
                <w:szCs w:val="24"/>
              </w:rPr>
              <w:t xml:space="preserve"> preference</w:t>
            </w:r>
            <w:r w:rsidR="00B80764">
              <w:rPr>
                <w:rFonts w:ascii="Times New Roman" w:hAnsi="Times New Roman" w:cs="Times New Roman"/>
                <w:sz w:val="24"/>
                <w:szCs w:val="24"/>
              </w:rPr>
              <w:t>s</w:t>
            </w:r>
            <w:r w:rsidR="00B3286E" w:rsidRPr="00FD271E">
              <w:rPr>
                <w:rFonts w:ascii="Times New Roman" w:hAnsi="Times New Roman" w:cs="Times New Roman"/>
                <w:sz w:val="24"/>
                <w:szCs w:val="24"/>
              </w:rPr>
              <w:t xml:space="preserve"> for symbolic products and whether </w:t>
            </w:r>
            <w:r w:rsidR="00B80764">
              <w:rPr>
                <w:rFonts w:ascii="Times New Roman" w:hAnsi="Times New Roman" w:cs="Times New Roman"/>
                <w:sz w:val="24"/>
                <w:szCs w:val="24"/>
              </w:rPr>
              <w:t>purchasing and owning a symbolic product</w:t>
            </w:r>
            <w:r w:rsidR="00B3286E" w:rsidRPr="00FD271E">
              <w:rPr>
                <w:rFonts w:ascii="Times New Roman" w:hAnsi="Times New Roman" w:cs="Times New Roman"/>
                <w:sz w:val="24"/>
                <w:szCs w:val="24"/>
              </w:rPr>
              <w:t xml:space="preserve"> in </w:t>
            </w:r>
            <w:r w:rsidR="00B3286E" w:rsidRPr="00FD271E">
              <w:rPr>
                <w:rFonts w:ascii="Times New Roman" w:hAnsi="Times New Roman" w:cs="Times New Roman"/>
                <w:sz w:val="24"/>
                <w:szCs w:val="24"/>
              </w:rPr>
              <w:lastRenderedPageBreak/>
              <w:t xml:space="preserve">turn provides a sense of meaning in life for them. </w:t>
            </w:r>
          </w:p>
        </w:tc>
      </w:tr>
    </w:tbl>
    <w:p w14:paraId="26948067"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111E3F40" w14:textId="77777777" w:rsidTr="0084733F">
        <w:tc>
          <w:tcPr>
            <w:tcW w:w="9242" w:type="dxa"/>
          </w:tcPr>
          <w:p w14:paraId="2A0EB40E"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2.7 Provide a brief outline of the basic study design. Outline what approach is being used and why.</w:t>
            </w:r>
          </w:p>
        </w:tc>
      </w:tr>
      <w:tr w:rsidR="00BB00A0" w:rsidRPr="00BB00A0" w14:paraId="6266FE25" w14:textId="77777777" w:rsidTr="0084733F">
        <w:trPr>
          <w:trHeight w:val="1754"/>
        </w:trPr>
        <w:tc>
          <w:tcPr>
            <w:tcW w:w="9242" w:type="dxa"/>
          </w:tcPr>
          <w:p w14:paraId="506D3CA3" w14:textId="49B641A6" w:rsidR="00BB00A0" w:rsidRPr="00696D91"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bCs/>
                <w:sz w:val="24"/>
                <w:szCs w:val="24"/>
              </w:rPr>
            </w:pPr>
            <w:r w:rsidRPr="00696D91">
              <w:rPr>
                <w:rFonts w:ascii="Times New Roman" w:hAnsi="Times New Roman" w:cs="Times New Roman"/>
                <w:bCs/>
                <w:sz w:val="24"/>
                <w:szCs w:val="24"/>
              </w:rPr>
              <w:t xml:space="preserve">This </w:t>
            </w:r>
            <w:r w:rsidR="00696D91" w:rsidRPr="00696D91">
              <w:rPr>
                <w:rFonts w:ascii="Times New Roman" w:hAnsi="Times New Roman" w:cs="Times New Roman"/>
                <w:bCs/>
                <w:sz w:val="24"/>
                <w:szCs w:val="24"/>
              </w:rPr>
              <w:t>s</w:t>
            </w:r>
            <w:r w:rsidRPr="00696D91">
              <w:rPr>
                <w:rFonts w:ascii="Times New Roman" w:hAnsi="Times New Roman" w:cs="Times New Roman"/>
                <w:bCs/>
                <w:sz w:val="24"/>
                <w:szCs w:val="24"/>
              </w:rPr>
              <w:t xml:space="preserve">tudy will be completed online. </w:t>
            </w:r>
          </w:p>
          <w:p w14:paraId="09BC1083" w14:textId="2141EA40" w:rsidR="00BB00A0" w:rsidRPr="00696D91" w:rsidRDefault="00B80764" w:rsidP="00BB00A0">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Pr>
                <w:rFonts w:ascii="Times New Roman" w:hAnsi="Times New Roman" w:cs="Times New Roman"/>
                <w:bCs/>
                <w:sz w:val="24"/>
                <w:szCs w:val="24"/>
              </w:rPr>
              <w:t>In Part 1</w:t>
            </w:r>
            <w:r w:rsidR="00696D91" w:rsidRPr="00696D91">
              <w:rPr>
                <w:rFonts w:ascii="Times New Roman" w:hAnsi="Times New Roman" w:cs="Times New Roman"/>
                <w:bCs/>
                <w:sz w:val="24"/>
                <w:szCs w:val="24"/>
              </w:rPr>
              <w:t>, pa</w:t>
            </w:r>
            <w:r w:rsidR="00BB00A0" w:rsidRPr="00696D91">
              <w:rPr>
                <w:rFonts w:ascii="Times New Roman" w:hAnsi="Times New Roman" w:cs="Times New Roman"/>
                <w:bCs/>
                <w:sz w:val="24"/>
                <w:szCs w:val="24"/>
              </w:rPr>
              <w:t>rticipants will be asked to fill in some demographic questions</w:t>
            </w:r>
            <w:r>
              <w:rPr>
                <w:rFonts w:ascii="Times New Roman" w:hAnsi="Times New Roman" w:cs="Times New Roman"/>
                <w:bCs/>
                <w:sz w:val="24"/>
                <w:szCs w:val="24"/>
              </w:rPr>
              <w:t xml:space="preserve">, some narcissism </w:t>
            </w:r>
            <w:r w:rsidR="00BB00A0" w:rsidRPr="00696D91">
              <w:rPr>
                <w:rFonts w:ascii="Times New Roman" w:hAnsi="Times New Roman" w:cs="Times New Roman"/>
                <w:bCs/>
                <w:sz w:val="24"/>
                <w:szCs w:val="24"/>
              </w:rPr>
              <w:t>measures</w:t>
            </w:r>
            <w:r>
              <w:rPr>
                <w:rFonts w:ascii="Times New Roman" w:hAnsi="Times New Roman" w:cs="Times New Roman"/>
                <w:bCs/>
                <w:sz w:val="24"/>
                <w:szCs w:val="24"/>
              </w:rPr>
              <w:t>, and a</w:t>
            </w:r>
            <w:r w:rsidR="00CA79DA">
              <w:rPr>
                <w:rFonts w:ascii="Times New Roman" w:hAnsi="Times New Roman" w:cs="Times New Roman"/>
                <w:bCs/>
                <w:sz w:val="24"/>
                <w:szCs w:val="24"/>
              </w:rPr>
              <w:t xml:space="preserve"> measure of </w:t>
            </w:r>
            <w:r w:rsidR="00BB00A0" w:rsidRPr="00696D91">
              <w:rPr>
                <w:rFonts w:ascii="Times New Roman" w:hAnsi="Times New Roman" w:cs="Times New Roman"/>
                <w:noProof/>
                <w:sz w:val="24"/>
                <w:szCs w:val="24"/>
              </w:rPr>
              <w:t>socially desirab</w:t>
            </w:r>
            <w:r w:rsidR="00696D91" w:rsidRPr="00696D91">
              <w:rPr>
                <w:rFonts w:ascii="Times New Roman" w:hAnsi="Times New Roman" w:cs="Times New Roman"/>
                <w:noProof/>
                <w:sz w:val="24"/>
                <w:szCs w:val="24"/>
              </w:rPr>
              <w:t>le</w:t>
            </w:r>
            <w:r w:rsidR="00BB00A0" w:rsidRPr="00696D91">
              <w:rPr>
                <w:rFonts w:ascii="Times New Roman" w:hAnsi="Times New Roman" w:cs="Times New Roman"/>
                <w:noProof/>
                <w:sz w:val="24"/>
                <w:szCs w:val="24"/>
              </w:rPr>
              <w:t xml:space="preserve"> responding</w:t>
            </w:r>
            <w:r>
              <w:rPr>
                <w:rFonts w:ascii="Times New Roman" w:hAnsi="Times New Roman" w:cs="Times New Roman"/>
                <w:noProof/>
                <w:sz w:val="24"/>
                <w:szCs w:val="24"/>
              </w:rPr>
              <w:t xml:space="preserve"> </w:t>
            </w:r>
            <w:r w:rsidR="00696D91" w:rsidRPr="00696D91">
              <w:rPr>
                <w:rFonts w:ascii="Times New Roman" w:hAnsi="Times New Roman" w:cs="Times New Roman"/>
                <w:noProof/>
                <w:sz w:val="24"/>
                <w:szCs w:val="24"/>
              </w:rPr>
              <w:t>(t</w:t>
            </w:r>
            <w:r w:rsidR="00BB00A0" w:rsidRPr="00696D91">
              <w:rPr>
                <w:rFonts w:ascii="Times New Roman" w:hAnsi="Times New Roman" w:cs="Times New Roman"/>
                <w:noProof/>
                <w:sz w:val="24"/>
                <w:szCs w:val="24"/>
              </w:rPr>
              <w:t>o control for possible biases in responding</w:t>
            </w:r>
            <w:r w:rsidR="00696D91" w:rsidRPr="00696D91">
              <w:rPr>
                <w:rFonts w:ascii="Times New Roman" w:hAnsi="Times New Roman" w:cs="Times New Roman"/>
                <w:noProof/>
                <w:sz w:val="24"/>
                <w:szCs w:val="24"/>
              </w:rPr>
              <w:t>).</w:t>
            </w:r>
            <w:r>
              <w:rPr>
                <w:rFonts w:ascii="Times New Roman" w:hAnsi="Times New Roman" w:cs="Times New Roman"/>
                <w:noProof/>
                <w:sz w:val="24"/>
                <w:szCs w:val="24"/>
              </w:rPr>
              <w:t xml:space="preserve"> Part 1 is estimated to take approximately 5 minutes to complete.</w:t>
            </w:r>
          </w:p>
          <w:p w14:paraId="249F20BE" w14:textId="6F2EFC71" w:rsidR="00696D91" w:rsidRPr="00E6448D" w:rsidRDefault="00B80764" w:rsidP="00BB00A0">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Pr>
                <w:rFonts w:ascii="Times New Roman" w:hAnsi="Times New Roman" w:cs="Times New Roman"/>
                <w:noProof/>
                <w:sz w:val="24"/>
                <w:szCs w:val="24"/>
              </w:rPr>
              <w:t>In Part 2</w:t>
            </w:r>
            <w:r w:rsidR="00696D91" w:rsidRPr="00E6448D">
              <w:rPr>
                <w:rFonts w:ascii="Times New Roman" w:hAnsi="Times New Roman" w:cs="Times New Roman"/>
                <w:noProof/>
                <w:sz w:val="24"/>
                <w:szCs w:val="24"/>
              </w:rPr>
              <w:t>, p</w:t>
            </w:r>
            <w:r w:rsidR="00BB00A0" w:rsidRPr="00E6448D">
              <w:rPr>
                <w:rFonts w:ascii="Times New Roman" w:hAnsi="Times New Roman" w:cs="Times New Roman"/>
                <w:noProof/>
                <w:sz w:val="24"/>
                <w:szCs w:val="24"/>
              </w:rPr>
              <w:t xml:space="preserve">articipants will </w:t>
            </w:r>
            <w:r w:rsidR="00696D91" w:rsidRPr="00E6448D">
              <w:rPr>
                <w:rFonts w:ascii="Times New Roman" w:hAnsi="Times New Roman" w:cs="Times New Roman"/>
                <w:noProof/>
                <w:sz w:val="24"/>
                <w:szCs w:val="24"/>
              </w:rPr>
              <w:t>be asked to think about a recent item of clothing they have bought and to use the text box to describe it in detail. They will also be asked to rate a series of questions about th</w:t>
            </w:r>
            <w:r w:rsidR="00CA79DA">
              <w:rPr>
                <w:rFonts w:ascii="Times New Roman" w:hAnsi="Times New Roman" w:cs="Times New Roman"/>
                <w:noProof/>
                <w:sz w:val="24"/>
                <w:szCs w:val="24"/>
              </w:rPr>
              <w:t>is</w:t>
            </w:r>
            <w:r w:rsidR="00696D91" w:rsidRPr="00E6448D">
              <w:rPr>
                <w:rFonts w:ascii="Times New Roman" w:hAnsi="Times New Roman" w:cs="Times New Roman"/>
                <w:noProof/>
                <w:sz w:val="24"/>
                <w:szCs w:val="24"/>
              </w:rPr>
              <w:t xml:space="preserve"> item of clothing. </w:t>
            </w:r>
            <w:r w:rsidR="00CA79DA">
              <w:rPr>
                <w:rFonts w:ascii="Times New Roman" w:hAnsi="Times New Roman" w:cs="Times New Roman"/>
                <w:noProof/>
                <w:sz w:val="24"/>
                <w:szCs w:val="24"/>
              </w:rPr>
              <w:t>Next</w:t>
            </w:r>
            <w:r w:rsidR="00696D91" w:rsidRPr="00E6448D">
              <w:rPr>
                <w:rFonts w:ascii="Times New Roman" w:hAnsi="Times New Roman" w:cs="Times New Roman"/>
                <w:noProof/>
                <w:sz w:val="24"/>
                <w:szCs w:val="24"/>
              </w:rPr>
              <w:t xml:space="preserve">, participants will be asked to rate their agreement with motivations for buying this item of clothing. This will be followed by </w:t>
            </w:r>
            <w:r w:rsidR="00771D4A">
              <w:rPr>
                <w:rFonts w:ascii="Times New Roman" w:hAnsi="Times New Roman" w:cs="Times New Roman"/>
                <w:noProof/>
                <w:sz w:val="24"/>
                <w:szCs w:val="24"/>
              </w:rPr>
              <w:t xml:space="preserve">a </w:t>
            </w:r>
            <w:r w:rsidR="00696D91" w:rsidRPr="00E6448D">
              <w:rPr>
                <w:rFonts w:ascii="Times New Roman" w:hAnsi="Times New Roman" w:cs="Times New Roman"/>
                <w:noProof/>
                <w:sz w:val="24"/>
                <w:szCs w:val="24"/>
              </w:rPr>
              <w:t xml:space="preserve">question that assess how </w:t>
            </w:r>
            <w:r w:rsidR="00771D4A">
              <w:rPr>
                <w:rFonts w:ascii="Times New Roman" w:hAnsi="Times New Roman" w:cs="Times New Roman"/>
                <w:noProof/>
                <w:sz w:val="24"/>
                <w:szCs w:val="24"/>
              </w:rPr>
              <w:t xml:space="preserve">meangingful </w:t>
            </w:r>
            <w:r w:rsidR="00696D91" w:rsidRPr="00E6448D">
              <w:rPr>
                <w:rFonts w:ascii="Times New Roman" w:hAnsi="Times New Roman" w:cs="Times New Roman"/>
                <w:noProof/>
                <w:sz w:val="24"/>
                <w:szCs w:val="24"/>
              </w:rPr>
              <w:t>the item of clothing makes them feel.</w:t>
            </w:r>
          </w:p>
          <w:p w14:paraId="2CA8C896" w14:textId="728B6CB3" w:rsidR="00BB00A0" w:rsidRPr="00E6448D"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noProof/>
                <w:sz w:val="24"/>
                <w:szCs w:val="24"/>
              </w:rPr>
            </w:pPr>
            <w:r w:rsidRPr="00E6448D">
              <w:rPr>
                <w:rFonts w:ascii="Times New Roman" w:hAnsi="Times New Roman" w:cs="Times New Roman"/>
                <w:noProof/>
                <w:sz w:val="24"/>
                <w:szCs w:val="24"/>
              </w:rPr>
              <w:t xml:space="preserve">Finally, participants will be asked </w:t>
            </w:r>
            <w:r w:rsidR="00E6448D" w:rsidRPr="00E6448D">
              <w:rPr>
                <w:rFonts w:ascii="Times New Roman" w:hAnsi="Times New Roman" w:cs="Times New Roman"/>
                <w:noProof/>
                <w:sz w:val="24"/>
                <w:szCs w:val="24"/>
              </w:rPr>
              <w:t>to complete the state version of the meaning in life questionnaire.</w:t>
            </w:r>
          </w:p>
          <w:p w14:paraId="3FFB6BA8" w14:textId="4D74AD88" w:rsidR="00B80764" w:rsidRDefault="00BB00A0" w:rsidP="00BB00A0">
            <w:pPr>
              <w:widowControl w:val="0"/>
              <w:tabs>
                <w:tab w:val="left" w:pos="220"/>
                <w:tab w:val="left" w:pos="720"/>
              </w:tabs>
              <w:autoSpaceDE w:val="0"/>
              <w:autoSpaceDN w:val="0"/>
              <w:adjustRightInd w:val="0"/>
              <w:spacing w:after="373" w:line="276" w:lineRule="auto"/>
              <w:rPr>
                <w:rFonts w:ascii="Times New Roman" w:hAnsi="Times New Roman" w:cs="Times New Roman"/>
                <w:noProof/>
                <w:sz w:val="24"/>
                <w:szCs w:val="24"/>
              </w:rPr>
            </w:pPr>
            <w:r w:rsidRPr="00E6448D">
              <w:rPr>
                <w:rFonts w:ascii="Times New Roman" w:hAnsi="Times New Roman" w:cs="Times New Roman"/>
                <w:noProof/>
                <w:sz w:val="24"/>
                <w:szCs w:val="24"/>
              </w:rPr>
              <w:t>Attention check questions will be interspersed throughout the study.</w:t>
            </w:r>
          </w:p>
          <w:p w14:paraId="15EDE496" w14:textId="789769CB" w:rsidR="00E6448D" w:rsidRPr="00BB00A0" w:rsidRDefault="00B80764" w:rsidP="00F9278B">
            <w:pPr>
              <w:widowControl w:val="0"/>
              <w:tabs>
                <w:tab w:val="left" w:pos="220"/>
                <w:tab w:val="left" w:pos="720"/>
              </w:tabs>
              <w:autoSpaceDE w:val="0"/>
              <w:autoSpaceDN w:val="0"/>
              <w:adjustRightInd w:val="0"/>
              <w:spacing w:after="373"/>
              <w:rPr>
                <w:rFonts w:ascii="Times New Roman" w:hAnsi="Times New Roman" w:cs="Times New Roman"/>
                <w:noProof/>
                <w:sz w:val="24"/>
                <w:szCs w:val="24"/>
              </w:rPr>
            </w:pPr>
            <w:r>
              <w:rPr>
                <w:rFonts w:ascii="Times New Roman" w:hAnsi="Times New Roman" w:cs="Times New Roman"/>
                <w:noProof/>
                <w:sz w:val="24"/>
                <w:szCs w:val="24"/>
              </w:rPr>
              <w:t>Part 2 is estimated to take approximately 15 minutes to complete.</w:t>
            </w:r>
          </w:p>
        </w:tc>
      </w:tr>
    </w:tbl>
    <w:p w14:paraId="2430BF5D"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52EE0B1A" w14:textId="77777777" w:rsidTr="0084733F">
        <w:tc>
          <w:tcPr>
            <w:tcW w:w="9242" w:type="dxa"/>
          </w:tcPr>
          <w:p w14:paraId="7D2A182A"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2.8 What are the key research question(s)? Specify hypotheses if applicable.</w:t>
            </w:r>
          </w:p>
        </w:tc>
      </w:tr>
      <w:tr w:rsidR="00BB00A0" w:rsidRPr="00BB00A0" w14:paraId="33E556E5" w14:textId="77777777" w:rsidTr="0084733F">
        <w:trPr>
          <w:trHeight w:val="845"/>
        </w:trPr>
        <w:tc>
          <w:tcPr>
            <w:tcW w:w="9242" w:type="dxa"/>
          </w:tcPr>
          <w:p w14:paraId="71782D58" w14:textId="77777777" w:rsidR="00844B1D" w:rsidRPr="00844B1D" w:rsidRDefault="00844B1D" w:rsidP="00844B1D">
            <w:pPr>
              <w:spacing w:after="200" w:line="276" w:lineRule="auto"/>
              <w:rPr>
                <w:rFonts w:ascii="Times New Roman" w:hAnsi="Times New Roman" w:cs="Times New Roman"/>
                <w:b/>
                <w:sz w:val="24"/>
              </w:rPr>
            </w:pPr>
            <w:r w:rsidRPr="00844B1D">
              <w:rPr>
                <w:rFonts w:ascii="Times New Roman" w:hAnsi="Times New Roman" w:cs="Times New Roman"/>
                <w:b/>
                <w:bCs/>
                <w:sz w:val="24"/>
              </w:rPr>
              <w:t>Hypothesis 1 – About the Product</w:t>
            </w:r>
          </w:p>
          <w:p w14:paraId="2A70794A" w14:textId="26966454" w:rsidR="00844B1D" w:rsidRPr="00844B1D" w:rsidRDefault="00604315" w:rsidP="00844B1D">
            <w:pPr>
              <w:spacing w:after="200" w:line="276" w:lineRule="auto"/>
              <w:rPr>
                <w:rFonts w:ascii="Times New Roman" w:hAnsi="Times New Roman" w:cs="Times New Roman"/>
                <w:bCs/>
                <w:sz w:val="24"/>
              </w:rPr>
            </w:pPr>
            <w:r w:rsidRPr="00604315">
              <w:rPr>
                <w:rFonts w:ascii="Times New Roman" w:hAnsi="Times New Roman" w:cs="Times New Roman"/>
                <w:b/>
                <w:sz w:val="24"/>
              </w:rPr>
              <w:t>H1</w:t>
            </w:r>
            <w:r>
              <w:rPr>
                <w:rFonts w:ascii="Times New Roman" w:hAnsi="Times New Roman" w:cs="Times New Roman"/>
                <w:bCs/>
                <w:sz w:val="24"/>
              </w:rPr>
              <w:t xml:space="preserve"> </w:t>
            </w:r>
            <w:r w:rsidR="00B80764">
              <w:rPr>
                <w:rFonts w:ascii="Times New Roman" w:hAnsi="Times New Roman" w:cs="Times New Roman"/>
                <w:bCs/>
                <w:sz w:val="24"/>
              </w:rPr>
              <w:t>Those scoring higher in narcissism will describe their recently purchased item of clothing as being more symbolic (than practical)</w:t>
            </w:r>
            <w:r w:rsidR="0046285D">
              <w:rPr>
                <w:rFonts w:ascii="Times New Roman" w:hAnsi="Times New Roman" w:cs="Times New Roman"/>
                <w:bCs/>
                <w:sz w:val="24"/>
              </w:rPr>
              <w:t xml:space="preserve"> than those scoring lower in narcissism.</w:t>
            </w:r>
            <w:r w:rsidR="00B80764">
              <w:rPr>
                <w:rFonts w:ascii="Times New Roman" w:hAnsi="Times New Roman" w:cs="Times New Roman"/>
                <w:bCs/>
                <w:sz w:val="24"/>
              </w:rPr>
              <w:t xml:space="preserve"> </w:t>
            </w:r>
          </w:p>
          <w:p w14:paraId="37E9CA26" w14:textId="69F354C6" w:rsidR="00844B1D" w:rsidRDefault="00844B1D" w:rsidP="00844B1D">
            <w:pPr>
              <w:spacing w:after="200" w:line="276" w:lineRule="auto"/>
              <w:rPr>
                <w:rFonts w:ascii="Times New Roman" w:hAnsi="Times New Roman" w:cs="Times New Roman"/>
                <w:b/>
                <w:sz w:val="24"/>
              </w:rPr>
            </w:pPr>
            <w:r w:rsidRPr="00844B1D">
              <w:rPr>
                <w:rFonts w:ascii="Times New Roman" w:hAnsi="Times New Roman" w:cs="Times New Roman"/>
                <w:b/>
                <w:bCs/>
                <w:sz w:val="24"/>
              </w:rPr>
              <w:t>Hypothesis 2 – Amount Spent</w:t>
            </w:r>
          </w:p>
          <w:p w14:paraId="1EFCEB79" w14:textId="7D6995B7" w:rsidR="00844B1D" w:rsidRPr="00844B1D" w:rsidRDefault="00604315" w:rsidP="00844B1D">
            <w:pPr>
              <w:spacing w:after="200" w:line="276" w:lineRule="auto"/>
              <w:rPr>
                <w:rFonts w:ascii="Times New Roman" w:hAnsi="Times New Roman" w:cs="Times New Roman"/>
                <w:bCs/>
                <w:sz w:val="24"/>
              </w:rPr>
            </w:pPr>
            <w:r w:rsidRPr="00604315">
              <w:rPr>
                <w:rFonts w:ascii="Times New Roman" w:hAnsi="Times New Roman" w:cs="Times New Roman"/>
                <w:b/>
                <w:sz w:val="24"/>
              </w:rPr>
              <w:t>H2</w:t>
            </w:r>
            <w:r>
              <w:rPr>
                <w:rFonts w:ascii="Times New Roman" w:hAnsi="Times New Roman" w:cs="Times New Roman"/>
                <w:bCs/>
                <w:sz w:val="24"/>
              </w:rPr>
              <w:t xml:space="preserve"> </w:t>
            </w:r>
            <w:r w:rsidR="00B80764">
              <w:rPr>
                <w:rFonts w:ascii="Times New Roman" w:hAnsi="Times New Roman" w:cs="Times New Roman"/>
                <w:bCs/>
                <w:sz w:val="24"/>
              </w:rPr>
              <w:t>Those scoring higher in narcissism</w:t>
            </w:r>
            <w:r w:rsidR="0046285D">
              <w:rPr>
                <w:rFonts w:ascii="Times New Roman" w:hAnsi="Times New Roman" w:cs="Times New Roman"/>
                <w:bCs/>
                <w:sz w:val="24"/>
              </w:rPr>
              <w:t xml:space="preserve"> </w:t>
            </w:r>
            <w:r w:rsidR="00B80764">
              <w:rPr>
                <w:rFonts w:ascii="Times New Roman" w:hAnsi="Times New Roman" w:cs="Times New Roman"/>
                <w:bCs/>
                <w:sz w:val="24"/>
              </w:rPr>
              <w:t xml:space="preserve">will report spending a higher </w:t>
            </w:r>
            <w:r w:rsidR="00844B1D" w:rsidRPr="00844B1D">
              <w:rPr>
                <w:rFonts w:ascii="Times New Roman" w:hAnsi="Times New Roman" w:cs="Times New Roman"/>
                <w:bCs/>
                <w:sz w:val="24"/>
              </w:rPr>
              <w:t>amount of money on their item of clothing</w:t>
            </w:r>
            <w:r w:rsidR="0046285D">
              <w:rPr>
                <w:rFonts w:ascii="Times New Roman" w:hAnsi="Times New Roman" w:cs="Times New Roman"/>
                <w:bCs/>
                <w:sz w:val="24"/>
              </w:rPr>
              <w:t xml:space="preserve"> than those scoring lower in narcissism</w:t>
            </w:r>
            <w:r w:rsidR="00844B1D" w:rsidRPr="00844B1D">
              <w:rPr>
                <w:rFonts w:ascii="Times New Roman" w:hAnsi="Times New Roman" w:cs="Times New Roman"/>
                <w:bCs/>
                <w:sz w:val="24"/>
              </w:rPr>
              <w:t xml:space="preserve">. </w:t>
            </w:r>
          </w:p>
          <w:p w14:paraId="2D968508" w14:textId="4FFE169E" w:rsidR="00844B1D" w:rsidRPr="00844B1D" w:rsidRDefault="00844B1D" w:rsidP="00844B1D">
            <w:pPr>
              <w:spacing w:after="200" w:line="276" w:lineRule="auto"/>
              <w:rPr>
                <w:rFonts w:ascii="Times New Roman" w:hAnsi="Times New Roman" w:cs="Times New Roman"/>
                <w:sz w:val="24"/>
              </w:rPr>
            </w:pPr>
            <w:r w:rsidRPr="00844B1D">
              <w:rPr>
                <w:rFonts w:ascii="Times New Roman" w:hAnsi="Times New Roman" w:cs="Times New Roman"/>
                <w:b/>
                <w:bCs/>
                <w:sz w:val="24"/>
              </w:rPr>
              <w:t xml:space="preserve">Hypothesis </w:t>
            </w:r>
            <w:r w:rsidR="004603DE">
              <w:rPr>
                <w:rFonts w:ascii="Times New Roman" w:hAnsi="Times New Roman" w:cs="Times New Roman"/>
                <w:b/>
                <w:bCs/>
                <w:sz w:val="24"/>
              </w:rPr>
              <w:t>3</w:t>
            </w:r>
            <w:r w:rsidRPr="00844B1D">
              <w:rPr>
                <w:rFonts w:ascii="Times New Roman" w:hAnsi="Times New Roman" w:cs="Times New Roman"/>
                <w:b/>
                <w:bCs/>
                <w:sz w:val="24"/>
              </w:rPr>
              <w:t xml:space="preserve"> – Meaning in Life</w:t>
            </w:r>
          </w:p>
          <w:p w14:paraId="2674B339" w14:textId="753D10D6" w:rsidR="00844B1D" w:rsidRDefault="00844B1D" w:rsidP="00844B1D">
            <w:pPr>
              <w:spacing w:after="200" w:line="276" w:lineRule="auto"/>
              <w:rPr>
                <w:rFonts w:ascii="Times New Roman" w:hAnsi="Times New Roman" w:cs="Times New Roman"/>
                <w:sz w:val="24"/>
              </w:rPr>
            </w:pPr>
            <w:r w:rsidRPr="00844B1D">
              <w:rPr>
                <w:rFonts w:ascii="Times New Roman" w:hAnsi="Times New Roman" w:cs="Times New Roman"/>
                <w:b/>
                <w:bCs/>
                <w:sz w:val="24"/>
              </w:rPr>
              <w:t>H</w:t>
            </w:r>
            <w:r w:rsidR="004603DE">
              <w:rPr>
                <w:rFonts w:ascii="Times New Roman" w:hAnsi="Times New Roman" w:cs="Times New Roman"/>
                <w:b/>
                <w:bCs/>
                <w:sz w:val="24"/>
              </w:rPr>
              <w:t>3</w:t>
            </w:r>
            <w:r w:rsidR="00604315">
              <w:rPr>
                <w:rFonts w:ascii="Times New Roman" w:hAnsi="Times New Roman" w:cs="Times New Roman"/>
                <w:b/>
                <w:bCs/>
                <w:sz w:val="24"/>
              </w:rPr>
              <w:t xml:space="preserve"> </w:t>
            </w:r>
            <w:r w:rsidR="00B80764">
              <w:rPr>
                <w:rFonts w:ascii="Times New Roman" w:hAnsi="Times New Roman" w:cs="Times New Roman"/>
                <w:bCs/>
                <w:sz w:val="24"/>
              </w:rPr>
              <w:t xml:space="preserve">Those scoring higher in narcissism will </w:t>
            </w:r>
            <w:r w:rsidR="0046285D">
              <w:rPr>
                <w:rFonts w:ascii="Times New Roman" w:hAnsi="Times New Roman" w:cs="Times New Roman"/>
                <w:bCs/>
                <w:sz w:val="24"/>
              </w:rPr>
              <w:t xml:space="preserve">derive </w:t>
            </w:r>
            <w:r w:rsidR="00B80764">
              <w:rPr>
                <w:rFonts w:ascii="Times New Roman" w:hAnsi="Times New Roman" w:cs="Times New Roman"/>
                <w:bCs/>
                <w:sz w:val="24"/>
              </w:rPr>
              <w:t xml:space="preserve">greater meaning in life </w:t>
            </w:r>
            <w:r w:rsidR="0046285D">
              <w:rPr>
                <w:rFonts w:ascii="Times New Roman" w:hAnsi="Times New Roman" w:cs="Times New Roman"/>
                <w:bCs/>
                <w:sz w:val="24"/>
              </w:rPr>
              <w:t xml:space="preserve">via the purchase of their symbolic item of clothing (mediation analysis). </w:t>
            </w:r>
            <w:r w:rsidRPr="00844B1D">
              <w:rPr>
                <w:rFonts w:ascii="Times New Roman" w:hAnsi="Times New Roman" w:cs="Times New Roman"/>
                <w:sz w:val="24"/>
              </w:rPr>
              <w:t xml:space="preserve"> </w:t>
            </w:r>
          </w:p>
          <w:p w14:paraId="3FCD5C61" w14:textId="42BBDFEC" w:rsidR="004603DE" w:rsidRPr="004603DE" w:rsidRDefault="004603DE" w:rsidP="00844B1D">
            <w:pPr>
              <w:spacing w:after="200" w:line="276" w:lineRule="auto"/>
              <w:rPr>
                <w:rFonts w:ascii="Times New Roman" w:hAnsi="Times New Roman" w:cs="Times New Roman"/>
                <w:b/>
                <w:bCs/>
                <w:sz w:val="24"/>
              </w:rPr>
            </w:pPr>
            <w:r w:rsidRPr="004603DE">
              <w:rPr>
                <w:rFonts w:ascii="Times New Roman" w:hAnsi="Times New Roman" w:cs="Times New Roman"/>
                <w:b/>
                <w:bCs/>
                <w:sz w:val="24"/>
              </w:rPr>
              <w:t xml:space="preserve">Hypothesis 4 – </w:t>
            </w:r>
            <w:r w:rsidR="0046285D">
              <w:rPr>
                <w:rFonts w:ascii="Times New Roman" w:hAnsi="Times New Roman" w:cs="Times New Roman"/>
                <w:b/>
                <w:bCs/>
                <w:sz w:val="24"/>
              </w:rPr>
              <w:t>Motives</w:t>
            </w:r>
          </w:p>
          <w:p w14:paraId="6F173B06" w14:textId="120AF52C" w:rsidR="004603DE" w:rsidRPr="00604315" w:rsidRDefault="004603DE" w:rsidP="00BB00A0">
            <w:pPr>
              <w:spacing w:after="200" w:line="276" w:lineRule="auto"/>
              <w:rPr>
                <w:rFonts w:ascii="Times New Roman" w:hAnsi="Times New Roman" w:cs="Times New Roman"/>
                <w:b/>
                <w:bCs/>
                <w:sz w:val="24"/>
              </w:rPr>
            </w:pPr>
            <w:r w:rsidRPr="004603DE">
              <w:rPr>
                <w:rFonts w:ascii="Times New Roman" w:hAnsi="Times New Roman" w:cs="Times New Roman"/>
                <w:b/>
                <w:bCs/>
                <w:sz w:val="24"/>
              </w:rPr>
              <w:lastRenderedPageBreak/>
              <w:t xml:space="preserve">H4 </w:t>
            </w:r>
            <w:r w:rsidR="0046285D">
              <w:rPr>
                <w:rFonts w:ascii="Times New Roman" w:hAnsi="Times New Roman" w:cs="Times New Roman"/>
                <w:sz w:val="24"/>
              </w:rPr>
              <w:t xml:space="preserve">Various </w:t>
            </w:r>
            <w:r>
              <w:rPr>
                <w:rFonts w:ascii="Times New Roman" w:hAnsi="Times New Roman" w:cs="Times New Roman"/>
                <w:sz w:val="24"/>
              </w:rPr>
              <w:t>self-presentational motives</w:t>
            </w:r>
            <w:r w:rsidR="0046285D">
              <w:rPr>
                <w:rFonts w:ascii="Times New Roman" w:hAnsi="Times New Roman" w:cs="Times New Roman"/>
                <w:sz w:val="24"/>
              </w:rPr>
              <w:t xml:space="preserve"> (</w:t>
            </w:r>
            <w:r w:rsidR="0046285D" w:rsidRPr="00844B1D">
              <w:rPr>
                <w:rFonts w:ascii="Times New Roman" w:hAnsi="Times New Roman" w:cs="Times New Roman"/>
                <w:bCs/>
                <w:sz w:val="24"/>
              </w:rPr>
              <w:t>self-presentational</w:t>
            </w:r>
            <w:r w:rsidR="0046285D">
              <w:rPr>
                <w:rFonts w:ascii="Times New Roman" w:hAnsi="Times New Roman" w:cs="Times New Roman"/>
                <w:bCs/>
                <w:sz w:val="24"/>
              </w:rPr>
              <w:t xml:space="preserve">, </w:t>
            </w:r>
            <w:r w:rsidR="0046285D" w:rsidRPr="00844B1D">
              <w:rPr>
                <w:rFonts w:ascii="Times New Roman" w:hAnsi="Times New Roman" w:cs="Times New Roman"/>
                <w:bCs/>
                <w:sz w:val="24"/>
              </w:rPr>
              <w:t>hedonic</w:t>
            </w:r>
            <w:r w:rsidR="0046285D">
              <w:rPr>
                <w:rFonts w:ascii="Times New Roman" w:hAnsi="Times New Roman" w:cs="Times New Roman"/>
                <w:bCs/>
                <w:sz w:val="24"/>
              </w:rPr>
              <w:t xml:space="preserve">, personal </w:t>
            </w:r>
            <w:r w:rsidR="0046285D" w:rsidRPr="00844B1D">
              <w:rPr>
                <w:rFonts w:ascii="Times New Roman" w:hAnsi="Times New Roman" w:cs="Times New Roman"/>
                <w:bCs/>
                <w:sz w:val="24"/>
              </w:rPr>
              <w:t>satisfaction</w:t>
            </w:r>
            <w:r w:rsidR="0046285D">
              <w:rPr>
                <w:rFonts w:ascii="Times New Roman" w:hAnsi="Times New Roman" w:cs="Times New Roman"/>
                <w:bCs/>
                <w:sz w:val="24"/>
              </w:rPr>
              <w:t xml:space="preserve">, </w:t>
            </w:r>
            <w:r w:rsidR="0046285D" w:rsidRPr="00844B1D">
              <w:rPr>
                <w:rFonts w:ascii="Times New Roman" w:hAnsi="Times New Roman" w:cs="Times New Roman"/>
                <w:bCs/>
                <w:sz w:val="24"/>
              </w:rPr>
              <w:t>rational-economic</w:t>
            </w:r>
            <w:r w:rsidR="0046285D">
              <w:rPr>
                <w:rFonts w:ascii="Times New Roman" w:hAnsi="Times New Roman" w:cs="Times New Roman"/>
                <w:bCs/>
                <w:sz w:val="24"/>
              </w:rPr>
              <w:t xml:space="preserve">, </w:t>
            </w:r>
            <w:r w:rsidR="0046285D" w:rsidRPr="00844B1D">
              <w:rPr>
                <w:rFonts w:ascii="Times New Roman" w:hAnsi="Times New Roman" w:cs="Times New Roman"/>
                <w:bCs/>
                <w:sz w:val="24"/>
              </w:rPr>
              <w:t>comparison</w:t>
            </w:r>
            <w:r w:rsidR="0046285D">
              <w:rPr>
                <w:rFonts w:ascii="Times New Roman" w:hAnsi="Times New Roman" w:cs="Times New Roman"/>
                <w:bCs/>
                <w:sz w:val="24"/>
              </w:rPr>
              <w:t>/rivalry)</w:t>
            </w:r>
            <w:r w:rsidR="004D7F25">
              <w:rPr>
                <w:rFonts w:ascii="Times New Roman" w:hAnsi="Times New Roman" w:cs="Times New Roman"/>
                <w:bCs/>
                <w:sz w:val="24"/>
              </w:rPr>
              <w:t xml:space="preserve"> </w:t>
            </w:r>
            <w:r>
              <w:rPr>
                <w:rFonts w:ascii="Times New Roman" w:hAnsi="Times New Roman" w:cs="Times New Roman"/>
                <w:sz w:val="24"/>
              </w:rPr>
              <w:t>will mediate the positive relation between grandiose narcissism and symbolic product preference</w:t>
            </w:r>
            <w:r w:rsidR="0046285D">
              <w:rPr>
                <w:rFonts w:ascii="Times New Roman" w:hAnsi="Times New Roman" w:cs="Times New Roman"/>
                <w:sz w:val="24"/>
              </w:rPr>
              <w:t xml:space="preserve"> (Exploratory)</w:t>
            </w:r>
            <w:r>
              <w:rPr>
                <w:rFonts w:ascii="Times New Roman" w:hAnsi="Times New Roman" w:cs="Times New Roman"/>
                <w:sz w:val="24"/>
              </w:rPr>
              <w:t>.</w:t>
            </w:r>
          </w:p>
          <w:p w14:paraId="29FCB9B8" w14:textId="3731AF34" w:rsidR="00604315" w:rsidRPr="00844B1D" w:rsidRDefault="0046285D" w:rsidP="004603DE">
            <w:pPr>
              <w:spacing w:after="200" w:line="276" w:lineRule="auto"/>
              <w:rPr>
                <w:rFonts w:ascii="Times New Roman" w:hAnsi="Times New Roman" w:cs="Times New Roman"/>
                <w:bCs/>
                <w:sz w:val="24"/>
              </w:rPr>
            </w:pPr>
            <w:r>
              <w:rPr>
                <w:rFonts w:ascii="Times New Roman" w:hAnsi="Times New Roman" w:cs="Times New Roman"/>
                <w:bCs/>
                <w:sz w:val="24"/>
              </w:rPr>
              <w:t xml:space="preserve">For the above hypotheses, </w:t>
            </w:r>
            <w:r w:rsidR="00604315">
              <w:rPr>
                <w:rFonts w:ascii="Times New Roman" w:hAnsi="Times New Roman" w:cs="Times New Roman"/>
                <w:bCs/>
                <w:sz w:val="24"/>
              </w:rPr>
              <w:t xml:space="preserve">I will </w:t>
            </w:r>
            <w:r>
              <w:rPr>
                <w:rFonts w:ascii="Times New Roman" w:hAnsi="Times New Roman" w:cs="Times New Roman"/>
                <w:bCs/>
                <w:sz w:val="24"/>
              </w:rPr>
              <w:t xml:space="preserve">also examine the breakdown of narcissism into its </w:t>
            </w:r>
            <w:r w:rsidR="00604315">
              <w:rPr>
                <w:rFonts w:ascii="Times New Roman" w:hAnsi="Times New Roman" w:cs="Times New Roman"/>
                <w:bCs/>
                <w:sz w:val="24"/>
              </w:rPr>
              <w:t>admiration and rivalry facets</w:t>
            </w:r>
            <w:r>
              <w:rPr>
                <w:rFonts w:ascii="Times New Roman" w:hAnsi="Times New Roman" w:cs="Times New Roman"/>
                <w:bCs/>
                <w:sz w:val="24"/>
              </w:rPr>
              <w:t xml:space="preserve"> (Exploratory).</w:t>
            </w:r>
          </w:p>
          <w:p w14:paraId="49ED6916" w14:textId="491229DD" w:rsidR="004603DE" w:rsidRPr="00BB00A0" w:rsidRDefault="004603DE" w:rsidP="00BB00A0">
            <w:pPr>
              <w:spacing w:after="200" w:line="276" w:lineRule="auto"/>
              <w:rPr>
                <w:rFonts w:ascii="Times New Roman" w:hAnsi="Times New Roman" w:cs="Times New Roman"/>
                <w:sz w:val="24"/>
              </w:rPr>
            </w:pPr>
          </w:p>
        </w:tc>
      </w:tr>
    </w:tbl>
    <w:p w14:paraId="00436A3C"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lastRenderedPageBreak/>
        <w:t>Sample and setting</w:t>
      </w:r>
    </w:p>
    <w:tbl>
      <w:tblPr>
        <w:tblStyle w:val="TableGrid"/>
        <w:tblW w:w="0" w:type="auto"/>
        <w:tblLook w:val="04A0" w:firstRow="1" w:lastRow="0" w:firstColumn="1" w:lastColumn="0" w:noHBand="0" w:noVBand="1"/>
      </w:tblPr>
      <w:tblGrid>
        <w:gridCol w:w="9242"/>
      </w:tblGrid>
      <w:tr w:rsidR="00BB00A0" w:rsidRPr="00BB00A0" w14:paraId="38AB8A68" w14:textId="77777777" w:rsidTr="0084733F">
        <w:trPr>
          <w:trHeight w:val="962"/>
        </w:trPr>
        <w:tc>
          <w:tcPr>
            <w:tcW w:w="9242" w:type="dxa"/>
            <w:tcBorders>
              <w:bottom w:val="nil"/>
            </w:tcBorders>
          </w:tcPr>
          <w:p w14:paraId="354F2783" w14:textId="77777777" w:rsidR="00BB00A0" w:rsidRPr="00BB00A0" w:rsidRDefault="00BB00A0" w:rsidP="00BB00A0">
            <w:pPr>
              <w:pBdr>
                <w:bottom w:val="single" w:sz="4" w:space="1" w:color="auto"/>
              </w:pBd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3.1 Who are the proposed participants and where are they from (e.g. fellow students, club members)? List inclusion / exclusion criteria if applicable.</w:t>
            </w:r>
          </w:p>
        </w:tc>
      </w:tr>
      <w:tr w:rsidR="00BB00A0" w:rsidRPr="00BB00A0" w14:paraId="47D4A34D" w14:textId="77777777" w:rsidTr="0084733F">
        <w:trPr>
          <w:trHeight w:val="935"/>
        </w:trPr>
        <w:tc>
          <w:tcPr>
            <w:tcW w:w="9242" w:type="dxa"/>
            <w:tcBorders>
              <w:top w:val="nil"/>
            </w:tcBorders>
          </w:tcPr>
          <w:p w14:paraId="27E99A64" w14:textId="5E43DB76"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Cs/>
                <w:sz w:val="24"/>
                <w:szCs w:val="24"/>
              </w:rPr>
              <w:t>V</w:t>
            </w:r>
            <w:r w:rsidRPr="00BB00A0">
              <w:rPr>
                <w:rFonts w:ascii="Times New Roman" w:hAnsi="Times New Roman" w:cs="Times New Roman"/>
                <w:noProof/>
                <w:sz w:val="24"/>
                <w:szCs w:val="24"/>
              </w:rPr>
              <w:t>olunteers and students aged 18 or over</w:t>
            </w:r>
            <w:r w:rsidR="008C2AE0">
              <w:rPr>
                <w:rFonts w:ascii="Times New Roman" w:hAnsi="Times New Roman" w:cs="Times New Roman"/>
                <w:noProof/>
                <w:sz w:val="24"/>
                <w:szCs w:val="24"/>
              </w:rPr>
              <w:t xml:space="preserve">, who speak fluent English and have </w:t>
            </w:r>
            <w:r w:rsidRPr="00BB00A0">
              <w:rPr>
                <w:rFonts w:ascii="Times New Roman" w:hAnsi="Times New Roman" w:cs="Times New Roman"/>
                <w:noProof/>
                <w:sz w:val="24"/>
                <w:szCs w:val="24"/>
              </w:rPr>
              <w:t xml:space="preserve">access to the internet. </w:t>
            </w:r>
          </w:p>
        </w:tc>
      </w:tr>
    </w:tbl>
    <w:p w14:paraId="4389AAEC"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740A42D7" w14:textId="77777777" w:rsidTr="0084733F">
        <w:trPr>
          <w:trHeight w:val="1322"/>
        </w:trPr>
        <w:tc>
          <w:tcPr>
            <w:tcW w:w="9242" w:type="dxa"/>
            <w:tcBorders>
              <w:bottom w:val="nil"/>
            </w:tcBorders>
          </w:tcPr>
          <w:p w14:paraId="136EF36F" w14:textId="77777777" w:rsidR="00BB00A0" w:rsidRPr="00BB00A0" w:rsidRDefault="00BB00A0" w:rsidP="00B63424">
            <w:pPr>
              <w:pBdr>
                <w:bottom w:val="single" w:sz="4" w:space="1" w:color="auto"/>
              </w:pBd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3.2. How will the participants be identified and approached? Provide an indication of your sample size. If participants are under the responsibility of others (e.g., parents/carers, teachers) state if you have permission or how you will obtain permission from the third party).</w:t>
            </w:r>
          </w:p>
          <w:p w14:paraId="266D60CE" w14:textId="32C5E5EC" w:rsidR="0046285D" w:rsidRDefault="00BB00A0" w:rsidP="00B63424">
            <w:pPr>
              <w:spacing w:after="200" w:line="276" w:lineRule="auto"/>
              <w:rPr>
                <w:rFonts w:ascii="Times New Roman" w:hAnsi="Times New Roman" w:cs="Times New Roman"/>
                <w:sz w:val="24"/>
                <w:szCs w:val="24"/>
              </w:rPr>
            </w:pPr>
            <w:r w:rsidRPr="00BB00A0">
              <w:rPr>
                <w:rFonts w:ascii="Times New Roman" w:hAnsi="Times New Roman" w:cs="Times New Roman"/>
                <w:sz w:val="24"/>
                <w:szCs w:val="24"/>
              </w:rPr>
              <w:t xml:space="preserve">The study will be advertised on various online platforms, including Facebook, Instagram, Twitter, LinkedIn, </w:t>
            </w:r>
            <w:r w:rsidR="00771D4A">
              <w:rPr>
                <w:rFonts w:ascii="Times New Roman" w:hAnsi="Times New Roman" w:cs="Times New Roman"/>
                <w:sz w:val="24"/>
                <w:szCs w:val="24"/>
              </w:rPr>
              <w:t xml:space="preserve">and </w:t>
            </w:r>
            <w:proofErr w:type="spellStart"/>
            <w:r w:rsidRPr="00BB00A0">
              <w:rPr>
                <w:rFonts w:ascii="Times New Roman" w:hAnsi="Times New Roman" w:cs="Times New Roman"/>
                <w:sz w:val="24"/>
                <w:szCs w:val="24"/>
              </w:rPr>
              <w:t>CallforParticipants</w:t>
            </w:r>
            <w:proofErr w:type="spellEnd"/>
            <w:r w:rsidR="0082367F">
              <w:rPr>
                <w:rFonts w:ascii="Times New Roman" w:hAnsi="Times New Roman" w:cs="Times New Roman"/>
                <w:sz w:val="24"/>
                <w:szCs w:val="24"/>
              </w:rPr>
              <w:t>.</w:t>
            </w:r>
          </w:p>
          <w:p w14:paraId="227D98AE" w14:textId="66FB2EDE" w:rsidR="00BB00A0" w:rsidRPr="00BB00A0" w:rsidRDefault="00BB00A0" w:rsidP="00B63424">
            <w:pPr>
              <w:spacing w:after="200" w:line="276" w:lineRule="auto"/>
              <w:rPr>
                <w:rFonts w:ascii="Times New Roman" w:hAnsi="Times New Roman" w:cs="Times New Roman"/>
                <w:sz w:val="24"/>
                <w:szCs w:val="24"/>
              </w:rPr>
            </w:pPr>
            <w:r w:rsidRPr="00BB00A0">
              <w:rPr>
                <w:rFonts w:ascii="Times New Roman" w:hAnsi="Times New Roman" w:cs="Times New Roman"/>
                <w:sz w:val="24"/>
                <w:szCs w:val="24"/>
              </w:rPr>
              <w:t>We will also recruit students from the University of Southampton</w:t>
            </w:r>
            <w:r w:rsidR="005516F6">
              <w:rPr>
                <w:rFonts w:ascii="Times New Roman" w:hAnsi="Times New Roman" w:cs="Times New Roman"/>
                <w:sz w:val="24"/>
                <w:szCs w:val="24"/>
              </w:rPr>
              <w:t xml:space="preserve">’s </w:t>
            </w:r>
            <w:r w:rsidRPr="00BB00A0">
              <w:rPr>
                <w:rFonts w:ascii="Times New Roman" w:hAnsi="Times New Roman" w:cs="Times New Roman"/>
                <w:sz w:val="24"/>
                <w:szCs w:val="24"/>
              </w:rPr>
              <w:t xml:space="preserve"> Psychology department </w:t>
            </w:r>
            <w:r w:rsidR="0046285D">
              <w:rPr>
                <w:rFonts w:ascii="Times New Roman" w:hAnsi="Times New Roman" w:cs="Times New Roman"/>
                <w:sz w:val="24"/>
                <w:szCs w:val="24"/>
              </w:rPr>
              <w:t>using</w:t>
            </w:r>
            <w:r w:rsidR="0046285D" w:rsidRPr="00BB00A0">
              <w:rPr>
                <w:rFonts w:ascii="Times New Roman" w:hAnsi="Times New Roman" w:cs="Times New Roman"/>
                <w:sz w:val="24"/>
                <w:szCs w:val="24"/>
              </w:rPr>
              <w:t xml:space="preserve"> </w:t>
            </w:r>
            <w:r w:rsidRPr="00BB00A0">
              <w:rPr>
                <w:rFonts w:ascii="Times New Roman" w:hAnsi="Times New Roman" w:cs="Times New Roman"/>
                <w:sz w:val="24"/>
                <w:szCs w:val="24"/>
              </w:rPr>
              <w:t>‘</w:t>
            </w:r>
            <w:proofErr w:type="spellStart"/>
            <w:r w:rsidRPr="00BB00A0">
              <w:rPr>
                <w:rFonts w:ascii="Times New Roman" w:hAnsi="Times New Roman" w:cs="Times New Roman"/>
                <w:sz w:val="24"/>
                <w:szCs w:val="24"/>
              </w:rPr>
              <w:t>efolio</w:t>
            </w:r>
            <w:proofErr w:type="spellEnd"/>
            <w:r w:rsidRPr="00BB00A0">
              <w:rPr>
                <w:rFonts w:ascii="Times New Roman" w:hAnsi="Times New Roman" w:cs="Times New Roman"/>
                <w:sz w:val="24"/>
                <w:szCs w:val="24"/>
              </w:rPr>
              <w:t>’.</w:t>
            </w:r>
          </w:p>
          <w:p w14:paraId="47571D42" w14:textId="77777777" w:rsidR="00BB00A0" w:rsidRPr="00BB00A0" w:rsidRDefault="00BB00A0" w:rsidP="00B63424">
            <w:pPr>
              <w:spacing w:after="200" w:line="276" w:lineRule="auto"/>
              <w:rPr>
                <w:rFonts w:ascii="Times New Roman" w:hAnsi="Times New Roman" w:cs="Times New Roman"/>
                <w:bCs/>
                <w:sz w:val="24"/>
                <w:szCs w:val="24"/>
              </w:rPr>
            </w:pPr>
            <w:r w:rsidRPr="00BB00A0">
              <w:rPr>
                <w:rFonts w:ascii="Times New Roman" w:hAnsi="Times New Roman" w:cs="Times New Roman"/>
                <w:sz w:val="24"/>
                <w:szCs w:val="24"/>
              </w:rPr>
              <w:t>We are seeking to recruit 400 participants.</w:t>
            </w:r>
          </w:p>
        </w:tc>
      </w:tr>
      <w:tr w:rsidR="00BB00A0" w:rsidRPr="00BB00A0" w14:paraId="1E8987D8" w14:textId="77777777" w:rsidTr="0084733F">
        <w:tc>
          <w:tcPr>
            <w:tcW w:w="9242" w:type="dxa"/>
            <w:tcBorders>
              <w:top w:val="nil"/>
            </w:tcBorders>
          </w:tcPr>
          <w:p w14:paraId="48B33874" w14:textId="77777777" w:rsidR="00BB00A0" w:rsidRPr="00BB00A0" w:rsidRDefault="00BB00A0" w:rsidP="00BB00A0">
            <w:pPr>
              <w:spacing w:after="200" w:line="276" w:lineRule="auto"/>
              <w:rPr>
                <w:rFonts w:ascii="Times New Roman" w:hAnsi="Times New Roman" w:cs="Times New Roman"/>
                <w:b/>
                <w:bCs/>
                <w:sz w:val="24"/>
                <w:szCs w:val="24"/>
              </w:rPr>
            </w:pPr>
          </w:p>
        </w:tc>
      </w:tr>
    </w:tbl>
    <w:p w14:paraId="1D2D2ACF"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100F76A8" w14:textId="77777777" w:rsidTr="0084733F">
        <w:tc>
          <w:tcPr>
            <w:tcW w:w="9242" w:type="dxa"/>
          </w:tcPr>
          <w:p w14:paraId="68D009A9"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3.3 Describe the relationship between researcher and sample. Describe any relationship e.g., teacher, friend, boss, clinician, etc.</w:t>
            </w:r>
          </w:p>
        </w:tc>
      </w:tr>
      <w:tr w:rsidR="00BB00A0" w:rsidRPr="00BB00A0" w14:paraId="2A49F189" w14:textId="77777777" w:rsidTr="0084733F">
        <w:trPr>
          <w:trHeight w:val="480"/>
        </w:trPr>
        <w:tc>
          <w:tcPr>
            <w:tcW w:w="9242" w:type="dxa"/>
          </w:tcPr>
          <w:p w14:paraId="3C47D1D7"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71C3D2BC"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23E6322F" w14:textId="77777777" w:rsidTr="0084733F">
        <w:tc>
          <w:tcPr>
            <w:tcW w:w="9016" w:type="dxa"/>
          </w:tcPr>
          <w:p w14:paraId="00785875"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3.4 How will you obtain the consent of participants? (</w:t>
            </w:r>
            <w:r w:rsidRPr="00BB00A0">
              <w:rPr>
                <w:rFonts w:ascii="Times New Roman" w:hAnsi="Times New Roman" w:cs="Times New Roman"/>
                <w:bCs/>
                <w:i/>
                <w:sz w:val="24"/>
                <w:szCs w:val="24"/>
              </w:rPr>
              <w:t>please upload a copy of the consent form if obtaining written consent</w:t>
            </w:r>
            <w:r w:rsidRPr="00BB00A0">
              <w:rPr>
                <w:rFonts w:ascii="Times New Roman" w:hAnsi="Times New Roman" w:cs="Times New Roman"/>
                <w:b/>
                <w:bCs/>
                <w:sz w:val="24"/>
                <w:szCs w:val="24"/>
              </w:rPr>
              <w:t>) NB. Consent form is not needed for studies collecting data online.</w:t>
            </w:r>
          </w:p>
        </w:tc>
      </w:tr>
      <w:tr w:rsidR="00BB00A0" w:rsidRPr="00BB00A0" w14:paraId="529ECA13" w14:textId="77777777" w:rsidTr="0084733F">
        <w:trPr>
          <w:trHeight w:val="827"/>
        </w:trPr>
        <w:tc>
          <w:tcPr>
            <w:tcW w:w="9016" w:type="dxa"/>
          </w:tcPr>
          <w:p w14:paraId="511FF8F6" w14:textId="77777777" w:rsidR="00BB00A0" w:rsidRPr="00BB00A0" w:rsidRDefault="00BB00A0" w:rsidP="00BB00A0">
            <w:pPr>
              <w:spacing w:after="200" w:line="276" w:lineRule="auto"/>
              <w:rPr>
                <w:rFonts w:ascii="Times New Roman" w:hAnsi="Times New Roman" w:cs="Times New Roman"/>
                <w:b/>
                <w:bCs/>
                <w:sz w:val="24"/>
                <w:szCs w:val="24"/>
              </w:rPr>
            </w:pPr>
            <w:r w:rsidRPr="00696D91">
              <w:rPr>
                <w:rFonts w:ascii="Times New Roman" w:hAnsi="Times New Roman" w:cs="Times New Roman"/>
                <w:noProof/>
                <w:sz w:val="24"/>
                <w:szCs w:val="24"/>
              </w:rPr>
              <w:t>All participants will read the information and consent form and will have to indicate their agreement to take part in the study.</w:t>
            </w:r>
          </w:p>
        </w:tc>
      </w:tr>
    </w:tbl>
    <w:p w14:paraId="30BB0ED3"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9083" w:type="dxa"/>
        <w:tblLook w:val="04A0" w:firstRow="1" w:lastRow="0" w:firstColumn="1" w:lastColumn="0" w:noHBand="0" w:noVBand="1"/>
      </w:tblPr>
      <w:tblGrid>
        <w:gridCol w:w="9083"/>
      </w:tblGrid>
      <w:tr w:rsidR="00BB00A0" w:rsidRPr="00BB00A0" w14:paraId="5F0F6EB1" w14:textId="77777777" w:rsidTr="0084733F">
        <w:trPr>
          <w:trHeight w:val="614"/>
        </w:trPr>
        <w:tc>
          <w:tcPr>
            <w:tcW w:w="9083" w:type="dxa"/>
          </w:tcPr>
          <w:p w14:paraId="133478EA"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3.5 Is there any reason to believe participants may not be able to give full informed consent? If yes, what steps do you propose to take to safeguard their interests?</w:t>
            </w:r>
          </w:p>
        </w:tc>
      </w:tr>
      <w:tr w:rsidR="00BB00A0" w:rsidRPr="00BB00A0" w14:paraId="698639AA" w14:textId="77777777" w:rsidTr="0084733F">
        <w:trPr>
          <w:trHeight w:val="614"/>
        </w:trPr>
        <w:tc>
          <w:tcPr>
            <w:tcW w:w="9083" w:type="dxa"/>
            <w:tcBorders>
              <w:bottom w:val="single" w:sz="4" w:space="0" w:color="auto"/>
            </w:tcBorders>
          </w:tcPr>
          <w:p w14:paraId="6E16534A"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5D5F0B4B"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2241229A" w14:textId="77777777" w:rsidR="00BB00A0" w:rsidRPr="00BB00A0" w:rsidRDefault="00BB00A0" w:rsidP="00BB00A0">
      <w:pPr>
        <w:numPr>
          <w:ilvl w:val="0"/>
          <w:numId w:val="1"/>
        </w:numPr>
        <w:spacing w:after="200" w:line="276" w:lineRule="auto"/>
        <w:contextualSpacing/>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Research procedures, interventions and measurements</w:t>
      </w:r>
    </w:p>
    <w:tbl>
      <w:tblPr>
        <w:tblStyle w:val="TableGrid"/>
        <w:tblW w:w="0" w:type="auto"/>
        <w:tblLook w:val="04A0" w:firstRow="1" w:lastRow="0" w:firstColumn="1" w:lastColumn="0" w:noHBand="0" w:noVBand="1"/>
      </w:tblPr>
      <w:tblGrid>
        <w:gridCol w:w="9242"/>
      </w:tblGrid>
      <w:tr w:rsidR="00BB00A0" w:rsidRPr="00BB00A0" w14:paraId="209635E4" w14:textId="77777777" w:rsidTr="0084733F">
        <w:tc>
          <w:tcPr>
            <w:tcW w:w="9242" w:type="dxa"/>
          </w:tcPr>
          <w:p w14:paraId="37D92611"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4.1 Give a brief account of the procedure as experienced by the participant. Make it clear who does what, how many times and in what order. Make clear the role of all assistants and collaborators. Make clear the total demands made on participants, including time and travel. </w:t>
            </w:r>
            <w:r w:rsidRPr="00BB00A0">
              <w:rPr>
                <w:rFonts w:ascii="Times New Roman" w:hAnsi="Times New Roman" w:cs="Times New Roman"/>
                <w:bCs/>
                <w:i/>
                <w:sz w:val="24"/>
                <w:szCs w:val="24"/>
              </w:rPr>
              <w:t>Upload copies of questionnaires and interview schedules to ERGO.</w:t>
            </w:r>
          </w:p>
        </w:tc>
      </w:tr>
      <w:tr w:rsidR="00BB00A0" w:rsidRPr="001962B7" w14:paraId="5E23E103" w14:textId="77777777" w:rsidTr="0084733F">
        <w:trPr>
          <w:trHeight w:val="1268"/>
        </w:trPr>
        <w:tc>
          <w:tcPr>
            <w:tcW w:w="9242" w:type="dxa"/>
          </w:tcPr>
          <w:p w14:paraId="3B7E32D1" w14:textId="4AA77C06" w:rsidR="00844B1D" w:rsidRPr="001962B7" w:rsidRDefault="00844B1D" w:rsidP="0025178F">
            <w:pPr>
              <w:spacing w:after="200" w:line="276" w:lineRule="auto"/>
              <w:jc w:val="both"/>
              <w:rPr>
                <w:rFonts w:ascii="Times New Roman" w:hAnsi="Times New Roman" w:cs="Times New Roman"/>
                <w:noProof/>
                <w:sz w:val="24"/>
                <w:szCs w:val="24"/>
              </w:rPr>
            </w:pPr>
            <w:r w:rsidRPr="001962B7">
              <w:rPr>
                <w:rFonts w:ascii="Times New Roman" w:hAnsi="Times New Roman" w:cs="Times New Roman"/>
                <w:noProof/>
                <w:sz w:val="24"/>
                <w:szCs w:val="24"/>
              </w:rPr>
              <w:t xml:space="preserve">This online study will be carried out </w:t>
            </w:r>
            <w:r w:rsidR="005516F6" w:rsidRPr="001962B7">
              <w:rPr>
                <w:rFonts w:ascii="Times New Roman" w:hAnsi="Times New Roman" w:cs="Times New Roman"/>
                <w:noProof/>
                <w:sz w:val="24"/>
                <w:szCs w:val="24"/>
              </w:rPr>
              <w:t>in two parts</w:t>
            </w:r>
            <w:r w:rsidR="00696D91" w:rsidRPr="001962B7">
              <w:rPr>
                <w:rFonts w:ascii="Times New Roman" w:hAnsi="Times New Roman" w:cs="Times New Roman"/>
                <w:noProof/>
                <w:sz w:val="24"/>
                <w:szCs w:val="24"/>
              </w:rPr>
              <w:t xml:space="preserve">. </w:t>
            </w:r>
            <w:r w:rsidRPr="001962B7">
              <w:rPr>
                <w:rFonts w:ascii="Times New Roman" w:hAnsi="Times New Roman" w:cs="Times New Roman"/>
                <w:noProof/>
                <w:sz w:val="24"/>
                <w:szCs w:val="24"/>
              </w:rPr>
              <w:t>Participants will only be allowed to complete the second part after a minimum of</w:t>
            </w:r>
            <w:r w:rsidR="00324577" w:rsidRPr="001962B7">
              <w:rPr>
                <w:rFonts w:ascii="Times New Roman" w:hAnsi="Times New Roman" w:cs="Times New Roman"/>
                <w:noProof/>
                <w:sz w:val="24"/>
                <w:szCs w:val="24"/>
              </w:rPr>
              <w:t xml:space="preserve"> two</w:t>
            </w:r>
            <w:r w:rsidR="00F9278B" w:rsidRPr="001962B7">
              <w:rPr>
                <w:rFonts w:ascii="Times New Roman" w:hAnsi="Times New Roman" w:cs="Times New Roman"/>
                <w:noProof/>
                <w:sz w:val="24"/>
                <w:szCs w:val="24"/>
              </w:rPr>
              <w:t xml:space="preserve"> days.</w:t>
            </w:r>
            <w:r w:rsidR="00DA5978" w:rsidRPr="001962B7">
              <w:rPr>
                <w:rFonts w:ascii="Times New Roman" w:hAnsi="Times New Roman" w:cs="Times New Roman"/>
                <w:noProof/>
                <w:sz w:val="24"/>
                <w:szCs w:val="24"/>
              </w:rPr>
              <w:t xml:space="preserve"> They will be asked to </w:t>
            </w:r>
            <w:r w:rsidR="00FF7FA1" w:rsidRPr="001962B7">
              <w:rPr>
                <w:rFonts w:ascii="Times New Roman" w:hAnsi="Times New Roman" w:cs="Times New Roman"/>
                <w:noProof/>
                <w:sz w:val="24"/>
                <w:szCs w:val="24"/>
              </w:rPr>
              <w:t>provide their own email address</w:t>
            </w:r>
            <w:r w:rsidR="006A2F39" w:rsidRPr="001962B7">
              <w:rPr>
                <w:rFonts w:ascii="Times New Roman" w:hAnsi="Times New Roman" w:cs="Times New Roman"/>
                <w:noProof/>
                <w:sz w:val="24"/>
                <w:szCs w:val="24"/>
              </w:rPr>
              <w:t xml:space="preserve"> and to create a 6 digit code</w:t>
            </w:r>
            <w:r w:rsidR="00FF7FA1" w:rsidRPr="001962B7">
              <w:rPr>
                <w:rFonts w:ascii="Times New Roman" w:hAnsi="Times New Roman" w:cs="Times New Roman"/>
                <w:noProof/>
                <w:sz w:val="24"/>
                <w:szCs w:val="24"/>
              </w:rPr>
              <w:t xml:space="preserve"> </w:t>
            </w:r>
            <w:r w:rsidR="00185EA2" w:rsidRPr="001962B7">
              <w:rPr>
                <w:rFonts w:ascii="Times New Roman" w:hAnsi="Times New Roman" w:cs="Times New Roman"/>
                <w:noProof/>
                <w:sz w:val="24"/>
                <w:szCs w:val="24"/>
              </w:rPr>
              <w:t>so they can be emailed a link to the second part of the study.</w:t>
            </w:r>
          </w:p>
          <w:p w14:paraId="13992F20" w14:textId="02ED25D5" w:rsidR="00844B1D" w:rsidRPr="001962B7" w:rsidRDefault="00844B1D" w:rsidP="0025178F">
            <w:pPr>
              <w:spacing w:after="200" w:line="276" w:lineRule="auto"/>
              <w:ind w:left="709" w:hanging="709"/>
              <w:jc w:val="both"/>
              <w:rPr>
                <w:rFonts w:ascii="Times New Roman" w:hAnsi="Times New Roman" w:cs="Times New Roman"/>
                <w:noProof/>
                <w:sz w:val="24"/>
                <w:szCs w:val="24"/>
              </w:rPr>
            </w:pPr>
            <w:r w:rsidRPr="001962B7">
              <w:rPr>
                <w:rFonts w:ascii="Times New Roman" w:hAnsi="Times New Roman" w:cs="Times New Roman"/>
                <w:noProof/>
                <w:sz w:val="24"/>
                <w:szCs w:val="24"/>
              </w:rPr>
              <w:t>On both occasions all participants will first read an informed consent form.</w:t>
            </w:r>
          </w:p>
          <w:p w14:paraId="34471807" w14:textId="40301A1A" w:rsidR="00844B1D" w:rsidRPr="001962B7" w:rsidRDefault="005516F6" w:rsidP="0025178F">
            <w:pPr>
              <w:spacing w:after="200" w:line="276" w:lineRule="auto"/>
              <w:jc w:val="both"/>
              <w:rPr>
                <w:rFonts w:ascii="Times New Roman" w:hAnsi="Times New Roman" w:cs="Times New Roman"/>
                <w:noProof/>
                <w:sz w:val="24"/>
                <w:szCs w:val="24"/>
              </w:rPr>
            </w:pPr>
            <w:r w:rsidRPr="001962B7">
              <w:rPr>
                <w:rFonts w:ascii="Times New Roman" w:hAnsi="Times New Roman" w:cs="Times New Roman"/>
                <w:noProof/>
                <w:sz w:val="24"/>
                <w:szCs w:val="24"/>
              </w:rPr>
              <w:t>In Part 1</w:t>
            </w:r>
            <w:r w:rsidR="00844B1D" w:rsidRPr="001962B7">
              <w:rPr>
                <w:rFonts w:ascii="Times New Roman" w:hAnsi="Times New Roman" w:cs="Times New Roman"/>
                <w:noProof/>
                <w:sz w:val="24"/>
                <w:szCs w:val="24"/>
              </w:rPr>
              <w:t xml:space="preserve">, participants will be asked </w:t>
            </w:r>
            <w:r w:rsidR="00920E2C" w:rsidRPr="001962B7">
              <w:rPr>
                <w:rFonts w:ascii="Times New Roman" w:hAnsi="Times New Roman" w:cs="Times New Roman"/>
                <w:noProof/>
                <w:sz w:val="24"/>
                <w:szCs w:val="24"/>
              </w:rPr>
              <w:t>to</w:t>
            </w:r>
            <w:r w:rsidR="00844B1D" w:rsidRPr="001962B7">
              <w:rPr>
                <w:rFonts w:ascii="Times New Roman" w:hAnsi="Times New Roman" w:cs="Times New Roman"/>
                <w:noProof/>
                <w:sz w:val="24"/>
                <w:szCs w:val="24"/>
              </w:rPr>
              <w:t xml:space="preserve"> complete demographic information and measures of personality, including the Narcissistic Personality Inventory (Raskin &amp; Terry, 1988), </w:t>
            </w:r>
            <w:r w:rsidR="00771D4A" w:rsidRPr="001962B7">
              <w:rPr>
                <w:rFonts w:ascii="Times New Roman" w:hAnsi="Times New Roman" w:cs="Times New Roman"/>
                <w:noProof/>
                <w:sz w:val="24"/>
                <w:szCs w:val="24"/>
              </w:rPr>
              <w:t>t</w:t>
            </w:r>
            <w:r w:rsidR="00844B1D" w:rsidRPr="001962B7">
              <w:rPr>
                <w:rFonts w:ascii="Times New Roman" w:hAnsi="Times New Roman" w:cs="Times New Roman"/>
                <w:noProof/>
                <w:sz w:val="24"/>
                <w:szCs w:val="24"/>
              </w:rPr>
              <w:t xml:space="preserve">he Narcissistic Admiration and Rivalry Questionnaire (NARQ; Back et al., 2013), </w:t>
            </w:r>
            <w:r w:rsidR="00771D4A" w:rsidRPr="001962B7">
              <w:rPr>
                <w:rFonts w:ascii="Times New Roman" w:hAnsi="Times New Roman" w:cs="Times New Roman"/>
                <w:noProof/>
                <w:sz w:val="24"/>
                <w:szCs w:val="24"/>
              </w:rPr>
              <w:t>t</w:t>
            </w:r>
            <w:r w:rsidR="00844B1D" w:rsidRPr="001962B7">
              <w:rPr>
                <w:rFonts w:ascii="Times New Roman" w:hAnsi="Times New Roman" w:cs="Times New Roman"/>
                <w:noProof/>
                <w:sz w:val="24"/>
                <w:szCs w:val="24"/>
              </w:rPr>
              <w:t xml:space="preserve">he Hypersensitivity Narcissism Scale (Hendin &amp; Cheek, 2013), and the </w:t>
            </w:r>
            <w:r w:rsidR="00771D4A" w:rsidRPr="001962B7">
              <w:rPr>
                <w:rFonts w:ascii="Times New Roman" w:hAnsi="Times New Roman" w:cs="Times New Roman"/>
                <w:noProof/>
                <w:sz w:val="24"/>
                <w:szCs w:val="24"/>
              </w:rPr>
              <w:t>I</w:t>
            </w:r>
            <w:r w:rsidR="00844B1D" w:rsidRPr="001962B7">
              <w:rPr>
                <w:rFonts w:ascii="Times New Roman" w:hAnsi="Times New Roman" w:cs="Times New Roman"/>
                <w:noProof/>
                <w:sz w:val="24"/>
                <w:szCs w:val="24"/>
              </w:rPr>
              <w:t xml:space="preserve">mpression </w:t>
            </w:r>
            <w:r w:rsidR="00771D4A" w:rsidRPr="001962B7">
              <w:rPr>
                <w:rFonts w:ascii="Times New Roman" w:hAnsi="Times New Roman" w:cs="Times New Roman"/>
                <w:noProof/>
                <w:sz w:val="24"/>
                <w:szCs w:val="24"/>
              </w:rPr>
              <w:t>M</w:t>
            </w:r>
            <w:r w:rsidR="00844B1D" w:rsidRPr="001962B7">
              <w:rPr>
                <w:rFonts w:ascii="Times New Roman" w:hAnsi="Times New Roman" w:cs="Times New Roman"/>
                <w:noProof/>
                <w:sz w:val="24"/>
                <w:szCs w:val="24"/>
              </w:rPr>
              <w:t xml:space="preserve">anagement </w:t>
            </w:r>
            <w:r w:rsidR="00771D4A" w:rsidRPr="001962B7">
              <w:rPr>
                <w:rFonts w:ascii="Times New Roman" w:hAnsi="Times New Roman" w:cs="Times New Roman"/>
                <w:noProof/>
                <w:sz w:val="24"/>
                <w:szCs w:val="24"/>
              </w:rPr>
              <w:t>S</w:t>
            </w:r>
            <w:r w:rsidR="00844B1D" w:rsidRPr="001962B7">
              <w:rPr>
                <w:rFonts w:ascii="Times New Roman" w:hAnsi="Times New Roman" w:cs="Times New Roman"/>
                <w:noProof/>
                <w:sz w:val="24"/>
                <w:szCs w:val="24"/>
              </w:rPr>
              <w:t>cale from The Balanced Inventory of Desirable Responding Short Form (BIDR-16; Hart et al. 2015).</w:t>
            </w:r>
          </w:p>
          <w:p w14:paraId="6DFE7C7B" w14:textId="341205F9" w:rsidR="00844B1D" w:rsidRPr="001962B7" w:rsidRDefault="005516F6" w:rsidP="00093561">
            <w:pPr>
              <w:spacing w:after="200" w:line="276" w:lineRule="auto"/>
              <w:rPr>
                <w:rFonts w:ascii="Times New Roman" w:hAnsi="Times New Roman" w:cs="Times New Roman"/>
                <w:noProof/>
                <w:sz w:val="24"/>
                <w:szCs w:val="24"/>
              </w:rPr>
            </w:pPr>
            <w:r w:rsidRPr="001962B7">
              <w:rPr>
                <w:rFonts w:ascii="Times New Roman" w:hAnsi="Times New Roman" w:cs="Times New Roman"/>
                <w:noProof/>
                <w:sz w:val="24"/>
                <w:szCs w:val="24"/>
              </w:rPr>
              <w:t>In Part 2</w:t>
            </w:r>
            <w:r w:rsidR="00844B1D" w:rsidRPr="001962B7">
              <w:rPr>
                <w:rFonts w:ascii="Times New Roman" w:hAnsi="Times New Roman" w:cs="Times New Roman"/>
                <w:noProof/>
                <w:sz w:val="24"/>
                <w:szCs w:val="24"/>
              </w:rPr>
              <w:t xml:space="preserve">, </w:t>
            </w:r>
            <w:r w:rsidR="00973ABD" w:rsidRPr="001962B7">
              <w:rPr>
                <w:rFonts w:ascii="Times New Roman" w:hAnsi="Times New Roman" w:cs="Times New Roman"/>
                <w:noProof/>
                <w:sz w:val="24"/>
                <w:szCs w:val="24"/>
              </w:rPr>
              <w:t>paricipants will be asked to spend a few minutes to think about an item of clothing they have bought for themselves recently, that they are glad they purchased, and that they have or intend to wear in public. They w</w:t>
            </w:r>
            <w:r w:rsidR="00771D4A" w:rsidRPr="001962B7">
              <w:rPr>
                <w:rFonts w:ascii="Times New Roman" w:hAnsi="Times New Roman" w:cs="Times New Roman"/>
                <w:noProof/>
                <w:sz w:val="24"/>
                <w:szCs w:val="24"/>
              </w:rPr>
              <w:t>ill be</w:t>
            </w:r>
            <w:r w:rsidR="00973ABD" w:rsidRPr="001962B7">
              <w:rPr>
                <w:rFonts w:ascii="Times New Roman" w:hAnsi="Times New Roman" w:cs="Times New Roman"/>
                <w:noProof/>
                <w:sz w:val="24"/>
                <w:szCs w:val="24"/>
              </w:rPr>
              <w:t xml:space="preserve"> asked to use a text box to describe the item </w:t>
            </w:r>
            <w:r w:rsidRPr="001962B7">
              <w:rPr>
                <w:rFonts w:ascii="Times New Roman" w:hAnsi="Times New Roman" w:cs="Times New Roman"/>
                <w:noProof/>
                <w:sz w:val="24"/>
                <w:szCs w:val="24"/>
              </w:rPr>
              <w:t xml:space="preserve">(e.g., </w:t>
            </w:r>
            <w:r w:rsidR="00973ABD" w:rsidRPr="001962B7">
              <w:rPr>
                <w:rFonts w:ascii="Times New Roman" w:hAnsi="Times New Roman" w:cs="Times New Roman"/>
                <w:noProof/>
                <w:sz w:val="24"/>
                <w:szCs w:val="24"/>
              </w:rPr>
              <w:t xml:space="preserve">how it looks, </w:t>
            </w:r>
            <w:r w:rsidRPr="001962B7">
              <w:rPr>
                <w:rFonts w:ascii="Times New Roman" w:hAnsi="Times New Roman" w:cs="Times New Roman"/>
                <w:noProof/>
                <w:sz w:val="24"/>
                <w:szCs w:val="24"/>
              </w:rPr>
              <w:t xml:space="preserve">what </w:t>
            </w:r>
            <w:r w:rsidR="00973ABD" w:rsidRPr="001962B7">
              <w:rPr>
                <w:rFonts w:ascii="Times New Roman" w:hAnsi="Times New Roman" w:cs="Times New Roman"/>
                <w:noProof/>
                <w:sz w:val="24"/>
                <w:szCs w:val="24"/>
              </w:rPr>
              <w:t xml:space="preserve">material it is made from, </w:t>
            </w:r>
            <w:r w:rsidRPr="001962B7">
              <w:rPr>
                <w:rFonts w:ascii="Times New Roman" w:hAnsi="Times New Roman" w:cs="Times New Roman"/>
                <w:noProof/>
                <w:sz w:val="24"/>
                <w:szCs w:val="24"/>
              </w:rPr>
              <w:t>what colour it is, where they will wear the item)</w:t>
            </w:r>
            <w:r w:rsidR="00973ABD" w:rsidRPr="001962B7">
              <w:rPr>
                <w:rFonts w:ascii="Times New Roman" w:hAnsi="Times New Roman" w:cs="Times New Roman"/>
                <w:noProof/>
                <w:sz w:val="24"/>
                <w:szCs w:val="24"/>
              </w:rPr>
              <w:t>.</w:t>
            </w:r>
          </w:p>
          <w:p w14:paraId="7A573D12" w14:textId="488237A2" w:rsidR="00973ABD" w:rsidRPr="001962B7" w:rsidRDefault="00973ABD" w:rsidP="00093561">
            <w:pPr>
              <w:spacing w:after="200" w:line="276" w:lineRule="auto"/>
              <w:rPr>
                <w:rFonts w:ascii="Times New Roman" w:hAnsi="Times New Roman" w:cs="Times New Roman"/>
                <w:noProof/>
                <w:sz w:val="24"/>
                <w:szCs w:val="24"/>
              </w:rPr>
            </w:pPr>
            <w:r w:rsidRPr="001962B7">
              <w:rPr>
                <w:rFonts w:ascii="Times New Roman" w:hAnsi="Times New Roman" w:cs="Times New Roman"/>
                <w:noProof/>
                <w:sz w:val="24"/>
                <w:szCs w:val="24"/>
              </w:rPr>
              <w:t xml:space="preserve">Participants will then answer  questions about the product to decipher the degree to which the product is symbolic and/or practical. They will be asked to state how much they spent on the product via a subjective scale </w:t>
            </w:r>
            <w:r w:rsidR="00771D4A" w:rsidRPr="001962B7">
              <w:rPr>
                <w:rFonts w:ascii="Times New Roman" w:hAnsi="Times New Roman" w:cs="Times New Roman"/>
                <w:noProof/>
                <w:sz w:val="24"/>
                <w:szCs w:val="24"/>
              </w:rPr>
              <w:t>of 1 (</w:t>
            </w:r>
            <w:r w:rsidRPr="001962B7">
              <w:rPr>
                <w:rFonts w:ascii="Times New Roman" w:hAnsi="Times New Roman" w:cs="Times New Roman"/>
                <w:noProof/>
                <w:sz w:val="24"/>
                <w:szCs w:val="24"/>
              </w:rPr>
              <w:t xml:space="preserve">Not </w:t>
            </w:r>
            <w:r w:rsidR="005516F6" w:rsidRPr="001962B7">
              <w:rPr>
                <w:rFonts w:ascii="Times New Roman" w:hAnsi="Times New Roman" w:cs="Times New Roman"/>
                <w:noProof/>
                <w:sz w:val="24"/>
                <w:szCs w:val="24"/>
              </w:rPr>
              <w:t>v</w:t>
            </w:r>
            <w:r w:rsidRPr="001962B7">
              <w:rPr>
                <w:rFonts w:ascii="Times New Roman" w:hAnsi="Times New Roman" w:cs="Times New Roman"/>
                <w:noProof/>
                <w:sz w:val="24"/>
                <w:szCs w:val="24"/>
              </w:rPr>
              <w:t xml:space="preserve">ery </w:t>
            </w:r>
            <w:r w:rsidR="005516F6" w:rsidRPr="001962B7">
              <w:rPr>
                <w:rFonts w:ascii="Times New Roman" w:hAnsi="Times New Roman" w:cs="Times New Roman"/>
                <w:noProof/>
                <w:sz w:val="24"/>
                <w:szCs w:val="24"/>
              </w:rPr>
              <w:t>m</w:t>
            </w:r>
            <w:r w:rsidRPr="001962B7">
              <w:rPr>
                <w:rFonts w:ascii="Times New Roman" w:hAnsi="Times New Roman" w:cs="Times New Roman"/>
                <w:noProof/>
                <w:sz w:val="24"/>
                <w:szCs w:val="24"/>
              </w:rPr>
              <w:t>uch</w:t>
            </w:r>
            <w:r w:rsidR="00771D4A" w:rsidRPr="001962B7">
              <w:rPr>
                <w:rFonts w:ascii="Times New Roman" w:hAnsi="Times New Roman" w:cs="Times New Roman"/>
                <w:noProof/>
                <w:sz w:val="24"/>
                <w:szCs w:val="24"/>
              </w:rPr>
              <w:t>)</w:t>
            </w:r>
            <w:r w:rsidRPr="001962B7">
              <w:rPr>
                <w:rFonts w:ascii="Times New Roman" w:hAnsi="Times New Roman" w:cs="Times New Roman"/>
                <w:noProof/>
                <w:sz w:val="24"/>
                <w:szCs w:val="24"/>
              </w:rPr>
              <w:t xml:space="preserve"> to </w:t>
            </w:r>
            <w:r w:rsidR="00771D4A" w:rsidRPr="001962B7">
              <w:rPr>
                <w:rFonts w:ascii="Times New Roman" w:hAnsi="Times New Roman" w:cs="Times New Roman"/>
                <w:noProof/>
                <w:sz w:val="24"/>
                <w:szCs w:val="24"/>
              </w:rPr>
              <w:t>8 (</w:t>
            </w:r>
            <w:r w:rsidRPr="001962B7">
              <w:rPr>
                <w:rFonts w:ascii="Times New Roman" w:hAnsi="Times New Roman" w:cs="Times New Roman"/>
                <w:noProof/>
                <w:sz w:val="24"/>
                <w:szCs w:val="24"/>
              </w:rPr>
              <w:t xml:space="preserve">A </w:t>
            </w:r>
            <w:r w:rsidR="005516F6" w:rsidRPr="001962B7">
              <w:rPr>
                <w:rFonts w:ascii="Times New Roman" w:hAnsi="Times New Roman" w:cs="Times New Roman"/>
                <w:noProof/>
                <w:sz w:val="24"/>
                <w:szCs w:val="24"/>
              </w:rPr>
              <w:t>l</w:t>
            </w:r>
            <w:r w:rsidRPr="001962B7">
              <w:rPr>
                <w:rFonts w:ascii="Times New Roman" w:hAnsi="Times New Roman" w:cs="Times New Roman"/>
                <w:noProof/>
                <w:sz w:val="24"/>
                <w:szCs w:val="24"/>
              </w:rPr>
              <w:t>ot</w:t>
            </w:r>
            <w:r w:rsidR="00771D4A" w:rsidRPr="001962B7">
              <w:rPr>
                <w:rFonts w:ascii="Times New Roman" w:hAnsi="Times New Roman" w:cs="Times New Roman"/>
                <w:noProof/>
                <w:sz w:val="24"/>
                <w:szCs w:val="24"/>
              </w:rPr>
              <w:t>)</w:t>
            </w:r>
            <w:r w:rsidRPr="001962B7">
              <w:rPr>
                <w:rFonts w:ascii="Times New Roman" w:hAnsi="Times New Roman" w:cs="Times New Roman"/>
                <w:noProof/>
                <w:sz w:val="24"/>
                <w:szCs w:val="24"/>
              </w:rPr>
              <w:t xml:space="preserve"> and an objective measure (asked to state the exact amount). After this they will be</w:t>
            </w:r>
            <w:r w:rsidR="00771D4A" w:rsidRPr="001962B7">
              <w:rPr>
                <w:rFonts w:ascii="Times New Roman" w:hAnsi="Times New Roman" w:cs="Times New Roman"/>
                <w:noProof/>
                <w:sz w:val="24"/>
                <w:szCs w:val="24"/>
              </w:rPr>
              <w:t xml:space="preserve"> asked whether</w:t>
            </w:r>
            <w:r w:rsidRPr="001962B7">
              <w:rPr>
                <w:rFonts w:ascii="Times New Roman" w:hAnsi="Times New Roman" w:cs="Times New Roman"/>
                <w:noProof/>
                <w:sz w:val="24"/>
                <w:szCs w:val="24"/>
              </w:rPr>
              <w:t xml:space="preserve"> the product was bought in a shop or online.</w:t>
            </w:r>
          </w:p>
          <w:p w14:paraId="40153EFD" w14:textId="1A3512E8" w:rsidR="00EE11B8" w:rsidRPr="001962B7" w:rsidRDefault="00EE11B8" w:rsidP="00093561">
            <w:pPr>
              <w:spacing w:after="200" w:line="276" w:lineRule="auto"/>
              <w:rPr>
                <w:rFonts w:ascii="Times New Roman" w:hAnsi="Times New Roman" w:cs="Times New Roman"/>
                <w:noProof/>
                <w:sz w:val="24"/>
                <w:szCs w:val="24"/>
              </w:rPr>
            </w:pPr>
            <w:r w:rsidRPr="001962B7">
              <w:rPr>
                <w:rFonts w:ascii="Times New Roman" w:hAnsi="Times New Roman" w:cs="Times New Roman"/>
                <w:noProof/>
                <w:sz w:val="24"/>
                <w:szCs w:val="24"/>
              </w:rPr>
              <w:t>Participants will then be asked to rate the degree to which they agree with a range of motivations for buying their product, on a scale of 1 (</w:t>
            </w:r>
            <w:r w:rsidR="005516F6" w:rsidRPr="001962B7">
              <w:rPr>
                <w:rFonts w:ascii="Times New Roman" w:hAnsi="Times New Roman" w:cs="Times New Roman"/>
                <w:noProof/>
                <w:sz w:val="24"/>
                <w:szCs w:val="24"/>
              </w:rPr>
              <w:t>N</w:t>
            </w:r>
            <w:r w:rsidRPr="001962B7">
              <w:rPr>
                <w:rFonts w:ascii="Times New Roman" w:hAnsi="Times New Roman" w:cs="Times New Roman"/>
                <w:noProof/>
                <w:sz w:val="24"/>
                <w:szCs w:val="24"/>
              </w:rPr>
              <w:t>ot at all) to 8 (</w:t>
            </w:r>
            <w:r w:rsidR="005516F6" w:rsidRPr="001962B7">
              <w:rPr>
                <w:rFonts w:ascii="Times New Roman" w:hAnsi="Times New Roman" w:cs="Times New Roman"/>
                <w:noProof/>
                <w:sz w:val="24"/>
                <w:szCs w:val="24"/>
              </w:rPr>
              <w:t>V</w:t>
            </w:r>
            <w:r w:rsidRPr="001962B7">
              <w:rPr>
                <w:rFonts w:ascii="Times New Roman" w:hAnsi="Times New Roman" w:cs="Times New Roman"/>
                <w:noProof/>
                <w:sz w:val="24"/>
                <w:szCs w:val="24"/>
              </w:rPr>
              <w:t>ery much so).</w:t>
            </w:r>
          </w:p>
          <w:p w14:paraId="03536EE3" w14:textId="718F54E3" w:rsidR="00EE11B8" w:rsidRPr="001962B7" w:rsidRDefault="00EE11B8" w:rsidP="00093561">
            <w:pPr>
              <w:spacing w:after="200" w:line="276" w:lineRule="auto"/>
              <w:rPr>
                <w:rFonts w:ascii="Times New Roman" w:hAnsi="Times New Roman" w:cs="Times New Roman"/>
                <w:noProof/>
                <w:sz w:val="24"/>
                <w:szCs w:val="24"/>
              </w:rPr>
            </w:pPr>
            <w:r w:rsidRPr="001962B7">
              <w:rPr>
                <w:rFonts w:ascii="Times New Roman" w:hAnsi="Times New Roman" w:cs="Times New Roman"/>
                <w:noProof/>
                <w:sz w:val="24"/>
                <w:szCs w:val="24"/>
              </w:rPr>
              <w:t xml:space="preserve">Following this, participants will be asked to rate the degree to which they agree with </w:t>
            </w:r>
            <w:r w:rsidR="00771D4A" w:rsidRPr="001962B7">
              <w:rPr>
                <w:rFonts w:ascii="Times New Roman" w:hAnsi="Times New Roman" w:cs="Times New Roman"/>
                <w:noProof/>
                <w:sz w:val="24"/>
                <w:szCs w:val="24"/>
              </w:rPr>
              <w:t>the statement (</w:t>
            </w:r>
            <w:r w:rsidR="00771D4A" w:rsidRPr="001962B7">
              <w:rPr>
                <w:rFonts w:ascii="Times New Roman" w:hAnsi="Times New Roman" w:cs="Times New Roman"/>
                <w:sz w:val="24"/>
                <w:szCs w:val="24"/>
              </w:rPr>
              <w:t>This product gives my life a sense of meaning</w:t>
            </w:r>
            <w:r w:rsidR="00771D4A" w:rsidRPr="001962B7">
              <w:rPr>
                <w:rFonts w:ascii="Times New Roman" w:hAnsi="Times New Roman" w:cs="Times New Roman"/>
                <w:b/>
                <w:bCs/>
                <w:sz w:val="24"/>
                <w:szCs w:val="24"/>
              </w:rPr>
              <w:t xml:space="preserve">), </w:t>
            </w:r>
            <w:r w:rsidRPr="001962B7">
              <w:rPr>
                <w:rFonts w:ascii="Times New Roman" w:hAnsi="Times New Roman" w:cs="Times New Roman"/>
                <w:noProof/>
                <w:sz w:val="24"/>
                <w:szCs w:val="24"/>
              </w:rPr>
              <w:t>on a scale of 1 (</w:t>
            </w:r>
            <w:r w:rsidR="005516F6" w:rsidRPr="001962B7">
              <w:rPr>
                <w:rFonts w:ascii="Times New Roman" w:hAnsi="Times New Roman" w:cs="Times New Roman"/>
                <w:noProof/>
                <w:sz w:val="24"/>
                <w:szCs w:val="24"/>
              </w:rPr>
              <w:t>N</w:t>
            </w:r>
            <w:r w:rsidRPr="001962B7">
              <w:rPr>
                <w:rFonts w:ascii="Times New Roman" w:hAnsi="Times New Roman" w:cs="Times New Roman"/>
                <w:noProof/>
                <w:sz w:val="24"/>
                <w:szCs w:val="24"/>
              </w:rPr>
              <w:t xml:space="preserve">ot at all) to 8 </w:t>
            </w:r>
            <w:r w:rsidRPr="001962B7">
              <w:rPr>
                <w:rFonts w:ascii="Times New Roman" w:hAnsi="Times New Roman" w:cs="Times New Roman"/>
                <w:noProof/>
                <w:sz w:val="24"/>
                <w:szCs w:val="24"/>
              </w:rPr>
              <w:lastRenderedPageBreak/>
              <w:t>(</w:t>
            </w:r>
            <w:r w:rsidR="005516F6" w:rsidRPr="001962B7">
              <w:rPr>
                <w:rFonts w:ascii="Times New Roman" w:hAnsi="Times New Roman" w:cs="Times New Roman"/>
                <w:noProof/>
                <w:sz w:val="24"/>
                <w:szCs w:val="24"/>
              </w:rPr>
              <w:t>V</w:t>
            </w:r>
            <w:r w:rsidRPr="001962B7">
              <w:rPr>
                <w:rFonts w:ascii="Times New Roman" w:hAnsi="Times New Roman" w:cs="Times New Roman"/>
                <w:noProof/>
                <w:sz w:val="24"/>
                <w:szCs w:val="24"/>
              </w:rPr>
              <w:t>ery much so).</w:t>
            </w:r>
          </w:p>
          <w:p w14:paraId="5F512630" w14:textId="70457199" w:rsidR="00920E2C" w:rsidRPr="001962B7" w:rsidRDefault="00BB00A0" w:rsidP="00093561">
            <w:pPr>
              <w:widowControl w:val="0"/>
              <w:tabs>
                <w:tab w:val="left" w:pos="220"/>
                <w:tab w:val="left" w:pos="720"/>
              </w:tabs>
              <w:autoSpaceDE w:val="0"/>
              <w:autoSpaceDN w:val="0"/>
              <w:adjustRightInd w:val="0"/>
              <w:spacing w:after="373"/>
              <w:jc w:val="both"/>
              <w:rPr>
                <w:rFonts w:ascii="Times New Roman" w:hAnsi="Times New Roman" w:cs="Times New Roman"/>
                <w:noProof/>
                <w:sz w:val="24"/>
                <w:szCs w:val="24"/>
              </w:rPr>
            </w:pPr>
            <w:r w:rsidRPr="001962B7">
              <w:rPr>
                <w:rFonts w:ascii="Times New Roman" w:hAnsi="Times New Roman" w:cs="Times New Roman"/>
                <w:noProof/>
                <w:sz w:val="24"/>
                <w:szCs w:val="24"/>
              </w:rPr>
              <w:t xml:space="preserve">Participants will then complete the </w:t>
            </w:r>
            <w:r w:rsidR="00920E2C" w:rsidRPr="001962B7">
              <w:rPr>
                <w:rFonts w:ascii="Times New Roman" w:hAnsi="Times New Roman" w:cs="Times New Roman"/>
                <w:noProof/>
                <w:sz w:val="24"/>
                <w:szCs w:val="24"/>
              </w:rPr>
              <w:t xml:space="preserve">state </w:t>
            </w:r>
            <w:r w:rsidRPr="001962B7">
              <w:rPr>
                <w:rFonts w:ascii="Times New Roman" w:hAnsi="Times New Roman" w:cs="Times New Roman"/>
                <w:noProof/>
                <w:sz w:val="24"/>
                <w:szCs w:val="24"/>
              </w:rPr>
              <w:t>measure of meaning in life (Steger et al. 2006)</w:t>
            </w:r>
            <w:r w:rsidR="00920E2C" w:rsidRPr="001962B7">
              <w:rPr>
                <w:rFonts w:ascii="Times New Roman" w:hAnsi="Times New Roman" w:cs="Times New Roman"/>
                <w:noProof/>
                <w:sz w:val="24"/>
                <w:szCs w:val="24"/>
              </w:rPr>
              <w:t>.</w:t>
            </w:r>
          </w:p>
          <w:p w14:paraId="5B547950" w14:textId="194D3A57" w:rsidR="00920E2C" w:rsidRPr="001962B7" w:rsidRDefault="00BB00A0" w:rsidP="00093561">
            <w:pPr>
              <w:widowControl w:val="0"/>
              <w:tabs>
                <w:tab w:val="left" w:pos="220"/>
                <w:tab w:val="left" w:pos="720"/>
              </w:tabs>
              <w:autoSpaceDE w:val="0"/>
              <w:autoSpaceDN w:val="0"/>
              <w:adjustRightInd w:val="0"/>
              <w:spacing w:after="373"/>
              <w:jc w:val="both"/>
              <w:rPr>
                <w:rFonts w:ascii="Times New Roman" w:hAnsi="Times New Roman" w:cs="Times New Roman"/>
                <w:sz w:val="24"/>
                <w:szCs w:val="24"/>
              </w:rPr>
            </w:pPr>
            <w:r w:rsidRPr="001962B7">
              <w:rPr>
                <w:rFonts w:ascii="Times New Roman" w:hAnsi="Times New Roman" w:cs="Times New Roman"/>
                <w:noProof/>
                <w:sz w:val="24"/>
                <w:szCs w:val="24"/>
              </w:rPr>
              <w:t xml:space="preserve">The </w:t>
            </w:r>
            <w:r w:rsidR="00920E2C" w:rsidRPr="001962B7">
              <w:rPr>
                <w:rFonts w:ascii="Times New Roman" w:hAnsi="Times New Roman" w:cs="Times New Roman"/>
                <w:noProof/>
                <w:sz w:val="24"/>
                <w:szCs w:val="24"/>
              </w:rPr>
              <w:t xml:space="preserve">first part of this </w:t>
            </w:r>
            <w:r w:rsidRPr="001962B7">
              <w:rPr>
                <w:rFonts w:ascii="Times New Roman" w:hAnsi="Times New Roman" w:cs="Times New Roman"/>
                <w:noProof/>
                <w:sz w:val="24"/>
                <w:szCs w:val="24"/>
              </w:rPr>
              <w:t xml:space="preserve">study is expected to take approximately </w:t>
            </w:r>
            <w:r w:rsidR="00920E2C" w:rsidRPr="001962B7">
              <w:rPr>
                <w:rFonts w:ascii="Times New Roman" w:hAnsi="Times New Roman" w:cs="Times New Roman"/>
                <w:noProof/>
                <w:sz w:val="24"/>
                <w:szCs w:val="24"/>
              </w:rPr>
              <w:t>5</w:t>
            </w:r>
            <w:r w:rsidRPr="001962B7">
              <w:rPr>
                <w:rFonts w:ascii="Times New Roman" w:hAnsi="Times New Roman" w:cs="Times New Roman"/>
                <w:noProof/>
                <w:sz w:val="24"/>
                <w:szCs w:val="24"/>
              </w:rPr>
              <w:t xml:space="preserve"> minutes (to be piloted).</w:t>
            </w:r>
            <w:r w:rsidRPr="001962B7">
              <w:rPr>
                <w:rFonts w:ascii="Times New Roman" w:hAnsi="Times New Roman" w:cs="Times New Roman"/>
                <w:sz w:val="24"/>
                <w:szCs w:val="24"/>
              </w:rPr>
              <w:t xml:space="preserve"> </w:t>
            </w:r>
            <w:r w:rsidR="00920E2C" w:rsidRPr="001962B7">
              <w:rPr>
                <w:rFonts w:ascii="Times New Roman" w:hAnsi="Times New Roman" w:cs="Times New Roman"/>
                <w:sz w:val="24"/>
                <w:szCs w:val="24"/>
              </w:rPr>
              <w:t xml:space="preserve">The second part of this study is expected to take approximately </w:t>
            </w:r>
            <w:r w:rsidR="005516F6" w:rsidRPr="001962B7">
              <w:rPr>
                <w:rFonts w:ascii="Times New Roman" w:hAnsi="Times New Roman" w:cs="Times New Roman"/>
                <w:sz w:val="24"/>
                <w:szCs w:val="24"/>
              </w:rPr>
              <w:t>15</w:t>
            </w:r>
            <w:r w:rsidR="00920E2C" w:rsidRPr="001962B7">
              <w:rPr>
                <w:rFonts w:ascii="Times New Roman" w:hAnsi="Times New Roman" w:cs="Times New Roman"/>
                <w:sz w:val="24"/>
                <w:szCs w:val="24"/>
              </w:rPr>
              <w:t xml:space="preserve"> minutes (to be piloted).</w:t>
            </w:r>
          </w:p>
          <w:p w14:paraId="0E228A64" w14:textId="364FC3BA" w:rsidR="005516F6" w:rsidRPr="001962B7" w:rsidRDefault="00CA79DA" w:rsidP="00CA79DA">
            <w:pPr>
              <w:widowControl w:val="0"/>
              <w:tabs>
                <w:tab w:val="left" w:pos="220"/>
                <w:tab w:val="left" w:pos="720"/>
              </w:tabs>
              <w:autoSpaceDE w:val="0"/>
              <w:autoSpaceDN w:val="0"/>
              <w:adjustRightInd w:val="0"/>
              <w:spacing w:after="373"/>
              <w:jc w:val="both"/>
              <w:rPr>
                <w:rFonts w:ascii="Times New Roman" w:hAnsi="Times New Roman" w:cs="Times New Roman"/>
                <w:sz w:val="24"/>
                <w:szCs w:val="24"/>
                <w:highlight w:val="yellow"/>
              </w:rPr>
            </w:pPr>
            <w:r>
              <w:rPr>
                <w:rFonts w:ascii="Times New Roman" w:hAnsi="Times New Roman" w:cs="Times New Roman"/>
                <w:sz w:val="24"/>
                <w:szCs w:val="24"/>
              </w:rPr>
              <w:t>After Part 1, p</w:t>
            </w:r>
            <w:r w:rsidR="00F67C36" w:rsidRPr="001962B7">
              <w:rPr>
                <w:rFonts w:ascii="Times New Roman" w:hAnsi="Times New Roman" w:cs="Times New Roman"/>
                <w:sz w:val="24"/>
                <w:szCs w:val="24"/>
              </w:rPr>
              <w:t>articipants will be thanked for their participation</w:t>
            </w:r>
            <w:r>
              <w:rPr>
                <w:rFonts w:ascii="Times New Roman" w:hAnsi="Times New Roman" w:cs="Times New Roman"/>
                <w:sz w:val="24"/>
                <w:szCs w:val="24"/>
              </w:rPr>
              <w:t xml:space="preserve"> and</w:t>
            </w:r>
            <w:r w:rsidR="00F67C36" w:rsidRPr="001962B7">
              <w:rPr>
                <w:rFonts w:ascii="Times New Roman" w:hAnsi="Times New Roman" w:cs="Times New Roman"/>
                <w:sz w:val="24"/>
                <w:szCs w:val="24"/>
              </w:rPr>
              <w:t xml:space="preserve"> provided with a debrief. After</w:t>
            </w:r>
            <w:r w:rsidR="00185EA2" w:rsidRPr="001962B7">
              <w:rPr>
                <w:rFonts w:ascii="Times New Roman" w:hAnsi="Times New Roman" w:cs="Times New Roman"/>
                <w:sz w:val="24"/>
                <w:szCs w:val="24"/>
              </w:rPr>
              <w:t xml:space="preserve"> </w:t>
            </w:r>
            <w:r w:rsidR="00C840CC" w:rsidRPr="00C840CC">
              <w:rPr>
                <w:rFonts w:ascii="Times New Roman" w:hAnsi="Times New Roman" w:cs="Times New Roman"/>
                <w:sz w:val="24"/>
                <w:szCs w:val="24"/>
                <w:highlight w:val="yellow"/>
              </w:rPr>
              <w:t>3</w:t>
            </w:r>
            <w:r w:rsidR="00C840CC">
              <w:rPr>
                <w:rFonts w:ascii="Times New Roman" w:hAnsi="Times New Roman" w:cs="Times New Roman"/>
                <w:sz w:val="24"/>
                <w:szCs w:val="24"/>
              </w:rPr>
              <w:t xml:space="preserve"> </w:t>
            </w:r>
            <w:r w:rsidR="00D03BE3" w:rsidRPr="001962B7">
              <w:rPr>
                <w:rFonts w:ascii="Times New Roman" w:hAnsi="Times New Roman" w:cs="Times New Roman"/>
                <w:sz w:val="24"/>
                <w:szCs w:val="24"/>
              </w:rPr>
              <w:t>days</w:t>
            </w:r>
            <w:r w:rsidR="00F67C36" w:rsidRPr="001962B7">
              <w:rPr>
                <w:rFonts w:ascii="Times New Roman" w:hAnsi="Times New Roman" w:cs="Times New Roman"/>
                <w:sz w:val="24"/>
                <w:szCs w:val="24"/>
              </w:rPr>
              <w:t xml:space="preserve">, an email with a link to the </w:t>
            </w:r>
            <w:r w:rsidR="00B63424" w:rsidRPr="001962B7">
              <w:rPr>
                <w:rFonts w:ascii="Times New Roman" w:hAnsi="Times New Roman" w:cs="Times New Roman"/>
                <w:sz w:val="24"/>
                <w:szCs w:val="24"/>
              </w:rPr>
              <w:t>P</w:t>
            </w:r>
            <w:r w:rsidR="00D03BE3" w:rsidRPr="001962B7">
              <w:rPr>
                <w:rFonts w:ascii="Times New Roman" w:hAnsi="Times New Roman" w:cs="Times New Roman"/>
                <w:sz w:val="24"/>
                <w:szCs w:val="24"/>
              </w:rPr>
              <w:t xml:space="preserve">art 2 </w:t>
            </w:r>
            <w:r w:rsidR="00F67C36" w:rsidRPr="001962B7">
              <w:rPr>
                <w:rFonts w:ascii="Times New Roman" w:hAnsi="Times New Roman" w:cs="Times New Roman"/>
                <w:sz w:val="24"/>
                <w:szCs w:val="24"/>
              </w:rPr>
              <w:t>questionnaire</w:t>
            </w:r>
            <w:r w:rsidR="00D03BE3" w:rsidRPr="001962B7">
              <w:rPr>
                <w:rFonts w:ascii="Times New Roman" w:hAnsi="Times New Roman" w:cs="Times New Roman"/>
                <w:sz w:val="24"/>
                <w:szCs w:val="24"/>
              </w:rPr>
              <w:t xml:space="preserve"> and</w:t>
            </w:r>
            <w:r w:rsidR="009843DD" w:rsidRPr="001962B7">
              <w:rPr>
                <w:rFonts w:ascii="Times New Roman" w:hAnsi="Times New Roman" w:cs="Times New Roman"/>
                <w:sz w:val="24"/>
                <w:szCs w:val="24"/>
              </w:rPr>
              <w:t xml:space="preserve"> their unique</w:t>
            </w:r>
            <w:r w:rsidR="00D03BE3" w:rsidRPr="001962B7">
              <w:rPr>
                <w:rFonts w:ascii="Times New Roman" w:hAnsi="Times New Roman" w:cs="Times New Roman"/>
                <w:sz w:val="24"/>
                <w:szCs w:val="24"/>
              </w:rPr>
              <w:t xml:space="preserve"> code</w:t>
            </w:r>
            <w:r w:rsidR="00350F53">
              <w:rPr>
                <w:rFonts w:ascii="Times New Roman" w:hAnsi="Times New Roman" w:cs="Times New Roman"/>
                <w:sz w:val="24"/>
                <w:szCs w:val="24"/>
              </w:rPr>
              <w:t xml:space="preserve"> (that they will be asked to create in Part 1)</w:t>
            </w:r>
            <w:r w:rsidR="00F67C36" w:rsidRPr="001962B7">
              <w:rPr>
                <w:rFonts w:ascii="Times New Roman" w:hAnsi="Times New Roman" w:cs="Times New Roman"/>
                <w:sz w:val="24"/>
                <w:szCs w:val="24"/>
              </w:rPr>
              <w:t xml:space="preserve"> will</w:t>
            </w:r>
            <w:r w:rsidR="00B53735" w:rsidRPr="001962B7">
              <w:rPr>
                <w:rFonts w:ascii="Times New Roman" w:hAnsi="Times New Roman" w:cs="Times New Roman"/>
                <w:sz w:val="24"/>
                <w:szCs w:val="24"/>
              </w:rPr>
              <w:t xml:space="preserve"> automatically</w:t>
            </w:r>
            <w:r w:rsidR="00F67C36" w:rsidRPr="001962B7">
              <w:rPr>
                <w:rFonts w:ascii="Times New Roman" w:hAnsi="Times New Roman" w:cs="Times New Roman"/>
                <w:sz w:val="24"/>
                <w:szCs w:val="24"/>
              </w:rPr>
              <w:t xml:space="preserve"> be sent to the participant.</w:t>
            </w:r>
            <w:r w:rsidR="00D03BE3" w:rsidRPr="001962B7">
              <w:rPr>
                <w:rFonts w:ascii="Times New Roman" w:hAnsi="Times New Roman" w:cs="Times New Roman"/>
                <w:sz w:val="24"/>
                <w:szCs w:val="24"/>
              </w:rPr>
              <w:t xml:space="preserve"> </w:t>
            </w:r>
            <w:r w:rsidR="009843DD" w:rsidRPr="001962B7">
              <w:rPr>
                <w:rFonts w:ascii="Times New Roman" w:hAnsi="Times New Roman" w:cs="Times New Roman"/>
                <w:sz w:val="24"/>
                <w:szCs w:val="24"/>
              </w:rPr>
              <w:t>Participants will be asked to enter their email</w:t>
            </w:r>
            <w:r w:rsidR="00E329D8" w:rsidRPr="001962B7">
              <w:rPr>
                <w:rFonts w:ascii="Times New Roman" w:hAnsi="Times New Roman" w:cs="Times New Roman"/>
                <w:sz w:val="24"/>
                <w:szCs w:val="24"/>
              </w:rPr>
              <w:t xml:space="preserve"> and unique </w:t>
            </w:r>
            <w:r w:rsidR="00D03BE3" w:rsidRPr="001962B7">
              <w:rPr>
                <w:rFonts w:ascii="Times New Roman" w:hAnsi="Times New Roman" w:cs="Times New Roman"/>
                <w:sz w:val="24"/>
                <w:szCs w:val="24"/>
              </w:rPr>
              <w:t>code</w:t>
            </w:r>
            <w:r w:rsidR="009A13D5" w:rsidRPr="001962B7">
              <w:rPr>
                <w:rFonts w:ascii="Times New Roman" w:hAnsi="Times New Roman" w:cs="Times New Roman"/>
                <w:sz w:val="24"/>
                <w:szCs w:val="24"/>
              </w:rPr>
              <w:t>. This code</w:t>
            </w:r>
            <w:r w:rsidR="00D03BE3" w:rsidRPr="001962B7">
              <w:rPr>
                <w:rFonts w:ascii="Times New Roman" w:hAnsi="Times New Roman" w:cs="Times New Roman"/>
                <w:sz w:val="24"/>
                <w:szCs w:val="24"/>
              </w:rPr>
              <w:t xml:space="preserve"> will be used to match participants data for </w:t>
            </w:r>
            <w:r w:rsidR="00B63424" w:rsidRPr="001962B7">
              <w:rPr>
                <w:rFonts w:ascii="Times New Roman" w:hAnsi="Times New Roman" w:cs="Times New Roman"/>
                <w:sz w:val="24"/>
                <w:szCs w:val="24"/>
              </w:rPr>
              <w:t>P</w:t>
            </w:r>
            <w:r w:rsidR="00D03BE3" w:rsidRPr="001962B7">
              <w:rPr>
                <w:rFonts w:ascii="Times New Roman" w:hAnsi="Times New Roman" w:cs="Times New Roman"/>
                <w:sz w:val="24"/>
                <w:szCs w:val="24"/>
              </w:rPr>
              <w:t xml:space="preserve">art 1 and </w:t>
            </w:r>
            <w:r w:rsidR="00B63424" w:rsidRPr="001962B7">
              <w:rPr>
                <w:rFonts w:ascii="Times New Roman" w:hAnsi="Times New Roman" w:cs="Times New Roman"/>
                <w:sz w:val="24"/>
                <w:szCs w:val="24"/>
              </w:rPr>
              <w:t>P</w:t>
            </w:r>
            <w:r w:rsidR="00D03BE3" w:rsidRPr="001962B7">
              <w:rPr>
                <w:rFonts w:ascii="Times New Roman" w:hAnsi="Times New Roman" w:cs="Times New Roman"/>
                <w:sz w:val="24"/>
                <w:szCs w:val="24"/>
              </w:rPr>
              <w:t>art 2 of this study.</w:t>
            </w:r>
            <w:r w:rsidR="00F67C36" w:rsidRPr="001962B7">
              <w:rPr>
                <w:rFonts w:ascii="Times New Roman" w:hAnsi="Times New Roman" w:cs="Times New Roman"/>
                <w:sz w:val="24"/>
                <w:szCs w:val="24"/>
              </w:rPr>
              <w:t xml:space="preserve"> </w:t>
            </w:r>
            <w:r>
              <w:rPr>
                <w:rFonts w:ascii="Times New Roman" w:hAnsi="Times New Roman" w:cs="Times New Roman"/>
                <w:sz w:val="24"/>
                <w:szCs w:val="24"/>
              </w:rPr>
              <w:t>A</w:t>
            </w:r>
            <w:r w:rsidR="00F67C36" w:rsidRPr="001962B7">
              <w:rPr>
                <w:rFonts w:ascii="Times New Roman" w:hAnsi="Times New Roman" w:cs="Times New Roman"/>
                <w:sz w:val="24"/>
                <w:szCs w:val="24"/>
              </w:rPr>
              <w:t xml:space="preserve"> second email will be sent to the participant </w:t>
            </w:r>
            <w:r>
              <w:rPr>
                <w:rFonts w:ascii="Times New Roman" w:hAnsi="Times New Roman" w:cs="Times New Roman"/>
                <w:sz w:val="24"/>
                <w:szCs w:val="24"/>
              </w:rPr>
              <w:t>one</w:t>
            </w:r>
            <w:r w:rsidR="00F67C36" w:rsidRPr="001962B7">
              <w:rPr>
                <w:rFonts w:ascii="Times New Roman" w:hAnsi="Times New Roman" w:cs="Times New Roman"/>
                <w:sz w:val="24"/>
                <w:szCs w:val="24"/>
              </w:rPr>
              <w:t xml:space="preserve"> week</w:t>
            </w:r>
            <w:r w:rsidR="00D03BE3" w:rsidRPr="001962B7">
              <w:rPr>
                <w:rFonts w:ascii="Times New Roman" w:hAnsi="Times New Roman" w:cs="Times New Roman"/>
                <w:sz w:val="24"/>
                <w:szCs w:val="24"/>
              </w:rPr>
              <w:t xml:space="preserve"> after completing </w:t>
            </w:r>
            <w:r w:rsidR="00B63424" w:rsidRPr="001962B7">
              <w:rPr>
                <w:rFonts w:ascii="Times New Roman" w:hAnsi="Times New Roman" w:cs="Times New Roman"/>
                <w:sz w:val="24"/>
                <w:szCs w:val="24"/>
              </w:rPr>
              <w:t>P</w:t>
            </w:r>
            <w:r w:rsidR="00D03BE3" w:rsidRPr="001962B7">
              <w:rPr>
                <w:rFonts w:ascii="Times New Roman" w:hAnsi="Times New Roman" w:cs="Times New Roman"/>
                <w:sz w:val="24"/>
                <w:szCs w:val="24"/>
              </w:rPr>
              <w:t>art 1</w:t>
            </w:r>
            <w:r w:rsidR="00F67C36" w:rsidRPr="001962B7">
              <w:rPr>
                <w:rFonts w:ascii="Times New Roman" w:hAnsi="Times New Roman" w:cs="Times New Roman"/>
                <w:sz w:val="24"/>
                <w:szCs w:val="24"/>
              </w:rPr>
              <w:t xml:space="preserve"> if they </w:t>
            </w:r>
            <w:r w:rsidR="000B2696">
              <w:rPr>
                <w:rFonts w:ascii="Times New Roman" w:hAnsi="Times New Roman" w:cs="Times New Roman"/>
                <w:sz w:val="24"/>
                <w:szCs w:val="24"/>
              </w:rPr>
              <w:t>have</w:t>
            </w:r>
            <w:r w:rsidR="00F67C36" w:rsidRPr="001962B7">
              <w:rPr>
                <w:rFonts w:ascii="Times New Roman" w:hAnsi="Times New Roman" w:cs="Times New Roman"/>
                <w:sz w:val="24"/>
                <w:szCs w:val="24"/>
              </w:rPr>
              <w:t xml:space="preserve"> still not completed</w:t>
            </w:r>
            <w:r w:rsidR="00D03BE3" w:rsidRPr="001962B7">
              <w:rPr>
                <w:rFonts w:ascii="Times New Roman" w:hAnsi="Times New Roman" w:cs="Times New Roman"/>
                <w:sz w:val="24"/>
                <w:szCs w:val="24"/>
              </w:rPr>
              <w:t xml:space="preserve"> </w:t>
            </w:r>
            <w:r w:rsidR="00B63424" w:rsidRPr="001962B7">
              <w:rPr>
                <w:rFonts w:ascii="Times New Roman" w:hAnsi="Times New Roman" w:cs="Times New Roman"/>
                <w:sz w:val="24"/>
                <w:szCs w:val="24"/>
              </w:rPr>
              <w:t>P</w:t>
            </w:r>
            <w:r w:rsidR="00D03BE3" w:rsidRPr="001962B7">
              <w:rPr>
                <w:rFonts w:ascii="Times New Roman" w:hAnsi="Times New Roman" w:cs="Times New Roman"/>
                <w:sz w:val="24"/>
                <w:szCs w:val="24"/>
              </w:rPr>
              <w:t>art 2</w:t>
            </w:r>
            <w:r w:rsidR="00F67C36" w:rsidRPr="001962B7">
              <w:rPr>
                <w:rFonts w:ascii="Times New Roman" w:hAnsi="Times New Roman" w:cs="Times New Roman"/>
                <w:sz w:val="24"/>
                <w:szCs w:val="24"/>
              </w:rPr>
              <w:t xml:space="preserve">. On completion of both questionnaires, the participant will be compensated with 4 course credits (for students) or entered into a prize draw </w:t>
            </w:r>
            <w:r w:rsidR="00F67C36" w:rsidRPr="001962B7">
              <w:rPr>
                <w:rFonts w:ascii="Times New Roman" w:hAnsi="Times New Roman" w:cs="Times New Roman"/>
                <w:noProof/>
                <w:sz w:val="24"/>
                <w:szCs w:val="24"/>
              </w:rPr>
              <w:t>to win one of two £25 (or equivalent) Amazon vouchers (for non-students).</w:t>
            </w:r>
            <w:r w:rsidR="00F67C36" w:rsidRPr="001962B7">
              <w:rPr>
                <w:rFonts w:ascii="Times New Roman" w:hAnsi="Times New Roman" w:cs="Times New Roman"/>
                <w:sz w:val="24"/>
                <w:szCs w:val="24"/>
              </w:rPr>
              <w:t xml:space="preserve"> </w:t>
            </w:r>
          </w:p>
        </w:tc>
      </w:tr>
    </w:tbl>
    <w:p w14:paraId="217C2342"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016"/>
      </w:tblGrid>
      <w:tr w:rsidR="00BB00A0" w:rsidRPr="00BB00A0" w14:paraId="5B16DDC9" w14:textId="77777777" w:rsidTr="0084733F">
        <w:tc>
          <w:tcPr>
            <w:tcW w:w="9016" w:type="dxa"/>
            <w:tcBorders>
              <w:bottom w:val="single" w:sz="4" w:space="0" w:color="auto"/>
            </w:tcBorders>
          </w:tcPr>
          <w:p w14:paraId="3261556C"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4.2 Will the procedure involve deception of any sort? If yes, what is your justification?</w:t>
            </w:r>
          </w:p>
        </w:tc>
      </w:tr>
      <w:tr w:rsidR="00BB00A0" w:rsidRPr="00BB00A0" w14:paraId="23B386BA" w14:textId="77777777" w:rsidTr="0084733F">
        <w:trPr>
          <w:trHeight w:val="962"/>
        </w:trPr>
        <w:tc>
          <w:tcPr>
            <w:tcW w:w="9016" w:type="dxa"/>
            <w:tcBorders>
              <w:bottom w:val="nil"/>
            </w:tcBorders>
          </w:tcPr>
          <w:p w14:paraId="174741C9"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No.</w:t>
            </w:r>
          </w:p>
        </w:tc>
      </w:tr>
      <w:tr w:rsidR="00BB00A0" w:rsidRPr="00BB00A0" w14:paraId="0B0D14B3" w14:textId="77777777" w:rsidTr="00771D4A">
        <w:trPr>
          <w:trHeight w:val="68"/>
        </w:trPr>
        <w:tc>
          <w:tcPr>
            <w:tcW w:w="9016" w:type="dxa"/>
            <w:tcBorders>
              <w:top w:val="nil"/>
            </w:tcBorders>
          </w:tcPr>
          <w:p w14:paraId="394444B8" w14:textId="77777777" w:rsidR="00BB00A0" w:rsidRPr="00BB00A0" w:rsidRDefault="00BB00A0" w:rsidP="00BB00A0">
            <w:pPr>
              <w:spacing w:after="200" w:line="276" w:lineRule="auto"/>
              <w:rPr>
                <w:rFonts w:ascii="Times New Roman" w:hAnsi="Times New Roman" w:cs="Times New Roman"/>
                <w:b/>
                <w:bCs/>
                <w:sz w:val="24"/>
                <w:szCs w:val="24"/>
              </w:rPr>
            </w:pPr>
          </w:p>
        </w:tc>
      </w:tr>
    </w:tbl>
    <w:p w14:paraId="0FDFBFF1"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63827693" w14:textId="77777777" w:rsidTr="0084733F">
        <w:tc>
          <w:tcPr>
            <w:tcW w:w="9242" w:type="dxa"/>
          </w:tcPr>
          <w:p w14:paraId="15D33AC6"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4.3. Detail any possible (psychological or physical) discomfort, inconvenience, or distress that participants may experience, including after the study, and what precautions will be taken to minimise these risks.</w:t>
            </w:r>
          </w:p>
        </w:tc>
      </w:tr>
      <w:tr w:rsidR="00BB00A0" w:rsidRPr="00BB00A0" w14:paraId="228BE9FD" w14:textId="77777777" w:rsidTr="0084733F">
        <w:trPr>
          <w:trHeight w:val="1052"/>
        </w:trPr>
        <w:tc>
          <w:tcPr>
            <w:tcW w:w="9242" w:type="dxa"/>
          </w:tcPr>
          <w:p w14:paraId="1F0BCB88" w14:textId="5897F17C" w:rsidR="00BB00A0" w:rsidRPr="00BB00A0" w:rsidRDefault="00BB00A0" w:rsidP="00BB00A0">
            <w:pPr>
              <w:spacing w:after="200" w:line="276" w:lineRule="auto"/>
              <w:rPr>
                <w:rFonts w:ascii="Times New Roman" w:hAnsi="Times New Roman" w:cs="Times New Roman"/>
                <w:sz w:val="24"/>
                <w:szCs w:val="24"/>
              </w:rPr>
            </w:pPr>
            <w:r w:rsidRPr="00696D91">
              <w:rPr>
                <w:rFonts w:ascii="Times New Roman" w:hAnsi="Times New Roman" w:cs="Times New Roman"/>
                <w:sz w:val="24"/>
                <w:szCs w:val="24"/>
              </w:rPr>
              <w:t xml:space="preserve">The risk of creating distress is not bigger than in everyday life. If completing the questionnaires raises any issues, we provide links to counselling services:  </w:t>
            </w:r>
            <w:hyperlink r:id="rId7" w:history="1">
              <w:r w:rsidR="004F4D0C" w:rsidRPr="0057133D">
                <w:rPr>
                  <w:rStyle w:val="Hyperlink"/>
                  <w:rFonts w:cstheme="minorHAnsi"/>
                </w:rPr>
                <w:t>www.allaboutcounseling.com</w:t>
              </w:r>
            </w:hyperlink>
            <w:r w:rsidR="004F4D0C" w:rsidRPr="0057133D">
              <w:rPr>
                <w:rStyle w:val="Hyperlink"/>
                <w:rFonts w:cstheme="minorHAnsi"/>
              </w:rPr>
              <w:t xml:space="preserve"> or </w:t>
            </w:r>
            <w:hyperlink r:id="rId8" w:history="1">
              <w:r w:rsidR="004F4D0C" w:rsidRPr="0057133D">
                <w:rPr>
                  <w:rStyle w:val="Hyperlink"/>
                  <w:rFonts w:cstheme="minorHAnsi"/>
                </w:rPr>
                <w:t>www.samaritans.org</w:t>
              </w:r>
            </w:hyperlink>
            <w:r w:rsidR="001415D7" w:rsidRPr="002807F8">
              <w:rPr>
                <w:rFonts w:ascii="Times New Roman" w:hAnsi="Times New Roman" w:cs="Times New Roman"/>
                <w:sz w:val="24"/>
                <w:szCs w:val="24"/>
              </w:rPr>
              <w:t>.</w:t>
            </w:r>
          </w:p>
        </w:tc>
      </w:tr>
    </w:tbl>
    <w:p w14:paraId="6C9C509F"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Ind w:w="-5" w:type="dxa"/>
        <w:tblLook w:val="04A0" w:firstRow="1" w:lastRow="0" w:firstColumn="1" w:lastColumn="0" w:noHBand="0" w:noVBand="1"/>
      </w:tblPr>
      <w:tblGrid>
        <w:gridCol w:w="9021"/>
      </w:tblGrid>
      <w:tr w:rsidR="00BB00A0" w:rsidRPr="00BB00A0" w14:paraId="48A75AD5" w14:textId="77777777" w:rsidTr="0084733F">
        <w:tc>
          <w:tcPr>
            <w:tcW w:w="9021" w:type="dxa"/>
          </w:tcPr>
          <w:p w14:paraId="43CDC911"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4.4 Detail any possible (psychological or physical) discomfort, inconvenience, or distress that YOU as a researcher may experience, including after the study, and what precautions will be taken to minimise these risks.</w:t>
            </w:r>
          </w:p>
        </w:tc>
      </w:tr>
      <w:tr w:rsidR="00BB00A0" w:rsidRPr="00BB00A0" w14:paraId="5BDC2EA1" w14:textId="77777777" w:rsidTr="0084733F">
        <w:trPr>
          <w:trHeight w:val="590"/>
        </w:trPr>
        <w:tc>
          <w:tcPr>
            <w:tcW w:w="9021" w:type="dxa"/>
          </w:tcPr>
          <w:p w14:paraId="5754660F" w14:textId="12B44E10" w:rsidR="00BB00A0" w:rsidRPr="00BB00A0" w:rsidRDefault="00BB00A0" w:rsidP="00BB00A0">
            <w:pPr>
              <w:spacing w:after="200"/>
              <w:rPr>
                <w:rFonts w:ascii="Times New Roman" w:hAnsi="Times New Roman" w:cs="Times New Roman"/>
                <w:bCs/>
                <w:sz w:val="24"/>
                <w:szCs w:val="24"/>
              </w:rPr>
            </w:pPr>
            <w:r w:rsidRPr="00BB00A0">
              <w:rPr>
                <w:rFonts w:ascii="Times New Roman" w:hAnsi="Times New Roman" w:cs="Times New Roman"/>
                <w:bCs/>
                <w:sz w:val="24"/>
                <w:szCs w:val="24"/>
              </w:rPr>
              <w:t>N/A</w:t>
            </w:r>
          </w:p>
        </w:tc>
      </w:tr>
    </w:tbl>
    <w:p w14:paraId="28F5C6E2"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3D6083EB" w14:textId="77777777" w:rsidTr="0084733F">
        <w:tc>
          <w:tcPr>
            <w:tcW w:w="9242" w:type="dxa"/>
          </w:tcPr>
          <w:p w14:paraId="77DB9142"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4.5 Explain how you will care for any participants in ‘special groups’ e.g., those in a </w:t>
            </w:r>
            <w:r w:rsidRPr="00BB00A0">
              <w:rPr>
                <w:rFonts w:ascii="Times New Roman" w:hAnsi="Times New Roman" w:cs="Times New Roman"/>
                <w:b/>
                <w:bCs/>
                <w:sz w:val="24"/>
                <w:szCs w:val="24"/>
              </w:rPr>
              <w:lastRenderedPageBreak/>
              <w:t>dependent relationship, are vulnerable or are lacking mental capacity), if applicable:</w:t>
            </w:r>
          </w:p>
        </w:tc>
      </w:tr>
      <w:tr w:rsidR="00BB00A0" w:rsidRPr="00BB00A0" w14:paraId="4A7E0916" w14:textId="77777777" w:rsidTr="0084733F">
        <w:trPr>
          <w:trHeight w:val="558"/>
        </w:trPr>
        <w:tc>
          <w:tcPr>
            <w:tcW w:w="9242" w:type="dxa"/>
          </w:tcPr>
          <w:p w14:paraId="3AB19A6D"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lastRenderedPageBreak/>
              <w:t>N/A</w:t>
            </w:r>
          </w:p>
        </w:tc>
      </w:tr>
    </w:tbl>
    <w:p w14:paraId="602F6163"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743190E3" w14:textId="77777777" w:rsidTr="0084733F">
        <w:tc>
          <w:tcPr>
            <w:tcW w:w="9242" w:type="dxa"/>
          </w:tcPr>
          <w:p w14:paraId="14B80F59"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4.6 Please give details of any payments or incentives being used to recruit participants, if applicable:</w:t>
            </w:r>
          </w:p>
        </w:tc>
      </w:tr>
      <w:tr w:rsidR="00BB00A0" w:rsidRPr="00BB00A0" w14:paraId="34FC3940" w14:textId="77777777" w:rsidTr="0084733F">
        <w:trPr>
          <w:trHeight w:val="917"/>
        </w:trPr>
        <w:tc>
          <w:tcPr>
            <w:tcW w:w="9242" w:type="dxa"/>
          </w:tcPr>
          <w:p w14:paraId="2C904037" w14:textId="2422C47E" w:rsidR="00BB00A0" w:rsidRPr="00BB00A0" w:rsidRDefault="00BB00A0" w:rsidP="00BB00A0">
            <w:pPr>
              <w:spacing w:after="200" w:line="276" w:lineRule="auto"/>
              <w:rPr>
                <w:rFonts w:ascii="Times New Roman" w:hAnsi="Times New Roman" w:cs="Times New Roman"/>
                <w:noProof/>
                <w:sz w:val="24"/>
                <w:szCs w:val="24"/>
              </w:rPr>
            </w:pPr>
            <w:r w:rsidRPr="00FD271E">
              <w:rPr>
                <w:rFonts w:ascii="Times New Roman" w:hAnsi="Times New Roman" w:cs="Times New Roman"/>
                <w:noProof/>
                <w:sz w:val="24"/>
                <w:szCs w:val="24"/>
              </w:rPr>
              <w:t xml:space="preserve">Participants will have the option at the end of </w:t>
            </w:r>
            <w:r w:rsidR="00B63424">
              <w:rPr>
                <w:rFonts w:ascii="Times New Roman" w:hAnsi="Times New Roman" w:cs="Times New Roman"/>
                <w:noProof/>
                <w:sz w:val="24"/>
                <w:szCs w:val="24"/>
              </w:rPr>
              <w:t>P</w:t>
            </w:r>
            <w:r w:rsidR="006148FD">
              <w:rPr>
                <w:rFonts w:ascii="Times New Roman" w:hAnsi="Times New Roman" w:cs="Times New Roman"/>
                <w:noProof/>
                <w:sz w:val="24"/>
                <w:szCs w:val="24"/>
              </w:rPr>
              <w:t>art 2 only</w:t>
            </w:r>
            <w:r w:rsidRPr="00FD271E">
              <w:rPr>
                <w:rFonts w:ascii="Times New Roman" w:hAnsi="Times New Roman" w:cs="Times New Roman"/>
                <w:noProof/>
                <w:sz w:val="24"/>
                <w:szCs w:val="24"/>
              </w:rPr>
              <w:t xml:space="preserve"> to be entered into a prize draw to </w:t>
            </w:r>
            <w:bookmarkStart w:id="0" w:name="_Hlk99472159"/>
            <w:r w:rsidRPr="00FD271E">
              <w:rPr>
                <w:rFonts w:ascii="Times New Roman" w:hAnsi="Times New Roman" w:cs="Times New Roman"/>
                <w:noProof/>
                <w:sz w:val="24"/>
                <w:szCs w:val="24"/>
              </w:rPr>
              <w:t>win one of two £25 (or equivalent) Amazon vouchers</w:t>
            </w:r>
            <w:bookmarkEnd w:id="0"/>
            <w:r w:rsidRPr="00FD271E">
              <w:rPr>
                <w:rFonts w:ascii="Times New Roman" w:hAnsi="Times New Roman" w:cs="Times New Roman"/>
                <w:noProof/>
                <w:sz w:val="24"/>
                <w:szCs w:val="24"/>
              </w:rPr>
              <w:t xml:space="preserve">. </w:t>
            </w:r>
            <w:r w:rsidRPr="00604315">
              <w:rPr>
                <w:rFonts w:ascii="Times New Roman" w:hAnsi="Times New Roman" w:cs="Times New Roman"/>
                <w:noProof/>
                <w:sz w:val="24"/>
                <w:szCs w:val="24"/>
              </w:rPr>
              <w:t xml:space="preserve">Psychology students from the University of Southampton will receive </w:t>
            </w:r>
            <w:r w:rsidR="006148FD">
              <w:rPr>
                <w:rFonts w:ascii="Times New Roman" w:hAnsi="Times New Roman" w:cs="Times New Roman"/>
                <w:noProof/>
                <w:sz w:val="24"/>
                <w:szCs w:val="24"/>
              </w:rPr>
              <w:t xml:space="preserve">4 </w:t>
            </w:r>
            <w:r w:rsidRPr="00604315">
              <w:rPr>
                <w:rFonts w:ascii="Times New Roman" w:hAnsi="Times New Roman" w:cs="Times New Roman"/>
                <w:noProof/>
                <w:sz w:val="24"/>
                <w:szCs w:val="24"/>
              </w:rPr>
              <w:t>course credits for their time</w:t>
            </w:r>
            <w:r w:rsidR="006148FD">
              <w:rPr>
                <w:rFonts w:ascii="Times New Roman" w:hAnsi="Times New Roman" w:cs="Times New Roman"/>
                <w:noProof/>
                <w:sz w:val="24"/>
                <w:szCs w:val="24"/>
              </w:rPr>
              <w:t xml:space="preserve"> after completing both parts of the study</w:t>
            </w:r>
            <w:r w:rsidR="003F2073">
              <w:rPr>
                <w:rFonts w:ascii="Times New Roman" w:hAnsi="Times New Roman" w:cs="Times New Roman"/>
                <w:noProof/>
                <w:sz w:val="24"/>
                <w:szCs w:val="24"/>
              </w:rPr>
              <w:t>.</w:t>
            </w:r>
          </w:p>
        </w:tc>
      </w:tr>
    </w:tbl>
    <w:p w14:paraId="4B2D19BA"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1C40C75E" w14:textId="77777777" w:rsidR="00BB00A0" w:rsidRPr="00BB00A0" w:rsidRDefault="00BB00A0" w:rsidP="00BB00A0">
      <w:pPr>
        <w:spacing w:after="200" w:line="276" w:lineRule="auto"/>
        <w:ind w:left="360"/>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5. Access and storage of data</w:t>
      </w:r>
    </w:p>
    <w:tbl>
      <w:tblPr>
        <w:tblStyle w:val="TableGrid"/>
        <w:tblW w:w="0" w:type="auto"/>
        <w:tblLook w:val="04A0" w:firstRow="1" w:lastRow="0" w:firstColumn="1" w:lastColumn="0" w:noHBand="0" w:noVBand="1"/>
      </w:tblPr>
      <w:tblGrid>
        <w:gridCol w:w="9242"/>
      </w:tblGrid>
      <w:tr w:rsidR="00BB00A0" w:rsidRPr="00BB00A0" w14:paraId="6C964097" w14:textId="77777777" w:rsidTr="0084733F">
        <w:tc>
          <w:tcPr>
            <w:tcW w:w="9242" w:type="dxa"/>
          </w:tcPr>
          <w:p w14:paraId="7C2D2FF8"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 xml:space="preserve">5.1 How will participant confidentiality be maintained? Confidentiality is defined as non-disclosure of research information except to another authorised person. Confidential information can be shared with those already party to it and may also be disclosed where the person providing the information provides explicit consent.  Consider whether it is truly possible to maintain a participant’s involvement in the study confidential, e.g. can people observe the participant taking part in the study? </w:t>
            </w:r>
          </w:p>
        </w:tc>
      </w:tr>
      <w:tr w:rsidR="00BB00A0" w:rsidRPr="00BB00A0" w14:paraId="2EDCDCAF" w14:textId="77777777" w:rsidTr="0084733F">
        <w:tc>
          <w:tcPr>
            <w:tcW w:w="9242" w:type="dxa"/>
          </w:tcPr>
          <w:p w14:paraId="20D8D9F3" w14:textId="6067CD2B" w:rsidR="006148FD" w:rsidRPr="001F14FA" w:rsidRDefault="006148FD" w:rsidP="001F14FA">
            <w:pPr>
              <w:pStyle w:val="pf0"/>
              <w:rPr>
                <w:rFonts w:asciiTheme="majorBidi" w:hAnsiTheme="majorBidi" w:cstheme="majorBidi"/>
              </w:rPr>
            </w:pPr>
            <w:r>
              <w:rPr>
                <w:rStyle w:val="CommentReference"/>
              </w:rPr>
              <w:t xml:space="preserve"> </w:t>
            </w:r>
            <w:bookmarkStart w:id="1" w:name="_Hlk99474984"/>
            <w:r w:rsidRPr="00F9278B">
              <w:rPr>
                <w:rFonts w:asciiTheme="majorBidi" w:hAnsiTheme="majorBidi" w:cstheme="majorBidi"/>
              </w:rPr>
              <w:t>I will need to collect email addresses of participants in order to</w:t>
            </w:r>
            <w:r w:rsidR="00B53735">
              <w:rPr>
                <w:rFonts w:asciiTheme="majorBidi" w:hAnsiTheme="majorBidi" w:cstheme="majorBidi"/>
              </w:rPr>
              <w:t xml:space="preserve"> invite them to the second part of the study</w:t>
            </w:r>
            <w:r w:rsidR="000A1FB5">
              <w:rPr>
                <w:rFonts w:asciiTheme="majorBidi" w:hAnsiTheme="majorBidi" w:cstheme="majorBidi"/>
              </w:rPr>
              <w:t>, link the data from Part 1 and Part 2,</w:t>
            </w:r>
            <w:r w:rsidR="00B53735">
              <w:rPr>
                <w:rFonts w:asciiTheme="majorBidi" w:hAnsiTheme="majorBidi" w:cstheme="majorBidi"/>
              </w:rPr>
              <w:t xml:space="preserve"> and </w:t>
            </w:r>
            <w:r w:rsidR="00AE0CB9">
              <w:rPr>
                <w:rFonts w:asciiTheme="majorBidi" w:hAnsiTheme="majorBidi" w:cstheme="majorBidi"/>
              </w:rPr>
              <w:t>to enter the</w:t>
            </w:r>
            <w:r w:rsidRPr="00F9278B">
              <w:rPr>
                <w:rFonts w:asciiTheme="majorBidi" w:hAnsiTheme="majorBidi" w:cstheme="majorBidi"/>
              </w:rPr>
              <w:t xml:space="preserve"> participants </w:t>
            </w:r>
            <w:r w:rsidR="00B53735">
              <w:rPr>
                <w:rFonts w:asciiTheme="majorBidi" w:hAnsiTheme="majorBidi" w:cstheme="majorBidi"/>
              </w:rPr>
              <w:t>(non-students)</w:t>
            </w:r>
            <w:r w:rsidR="00AE0CB9">
              <w:rPr>
                <w:rFonts w:asciiTheme="majorBidi" w:hAnsiTheme="majorBidi" w:cstheme="majorBidi"/>
              </w:rPr>
              <w:t xml:space="preserve"> into the prize draw</w:t>
            </w:r>
            <w:r w:rsidRPr="00F9278B">
              <w:rPr>
                <w:rFonts w:asciiTheme="majorBidi" w:hAnsiTheme="majorBidi" w:cstheme="majorBidi"/>
              </w:rPr>
              <w:t>. I will not use the information for anything other than th</w:t>
            </w:r>
            <w:r w:rsidR="00AE0CB9">
              <w:rPr>
                <w:rFonts w:asciiTheme="majorBidi" w:hAnsiTheme="majorBidi" w:cstheme="majorBidi"/>
              </w:rPr>
              <w:t>ese</w:t>
            </w:r>
            <w:r w:rsidR="00AC67F5">
              <w:rPr>
                <w:rFonts w:asciiTheme="majorBidi" w:hAnsiTheme="majorBidi" w:cstheme="majorBidi"/>
              </w:rPr>
              <w:t xml:space="preserve"> reasons</w:t>
            </w:r>
            <w:r w:rsidR="000A1FB5">
              <w:rPr>
                <w:rFonts w:asciiTheme="majorBidi" w:hAnsiTheme="majorBidi" w:cstheme="majorBidi"/>
              </w:rPr>
              <w:t xml:space="preserve">. All </w:t>
            </w:r>
            <w:r w:rsidRPr="001F14FA">
              <w:rPr>
                <w:rFonts w:asciiTheme="majorBidi" w:hAnsiTheme="majorBidi" w:cstheme="majorBidi"/>
              </w:rPr>
              <w:t>email addresses will be deleted</w:t>
            </w:r>
            <w:r w:rsidR="000A1FB5">
              <w:rPr>
                <w:rFonts w:asciiTheme="majorBidi" w:hAnsiTheme="majorBidi" w:cstheme="majorBidi"/>
              </w:rPr>
              <w:t xml:space="preserve"> </w:t>
            </w:r>
            <w:r w:rsidR="00CA79DA">
              <w:rPr>
                <w:rFonts w:asciiTheme="majorBidi" w:hAnsiTheme="majorBidi" w:cstheme="majorBidi"/>
              </w:rPr>
              <w:t>after prizes have been sent and received</w:t>
            </w:r>
            <w:r w:rsidR="00AE0CB9">
              <w:rPr>
                <w:rFonts w:asciiTheme="majorBidi" w:hAnsiTheme="majorBidi" w:cstheme="majorBidi"/>
              </w:rPr>
              <w:t>.</w:t>
            </w:r>
            <w:r w:rsidR="00396ED6">
              <w:rPr>
                <w:rFonts w:asciiTheme="majorBidi" w:hAnsiTheme="majorBidi" w:cstheme="majorBidi"/>
              </w:rPr>
              <w:t xml:space="preserve"> Email addresses for participants who have not completed the second part of the study will be deleted after the second reminder email (which will be sent out </w:t>
            </w:r>
            <w:r w:rsidR="00CA79DA">
              <w:rPr>
                <w:rFonts w:asciiTheme="majorBidi" w:hAnsiTheme="majorBidi" w:cstheme="majorBidi"/>
              </w:rPr>
              <w:t>one</w:t>
            </w:r>
            <w:r w:rsidR="00396ED6">
              <w:rPr>
                <w:rFonts w:asciiTheme="majorBidi" w:hAnsiTheme="majorBidi" w:cstheme="majorBidi"/>
              </w:rPr>
              <w:t xml:space="preserve"> week after completing </w:t>
            </w:r>
            <w:r w:rsidR="00B63424">
              <w:rPr>
                <w:rFonts w:asciiTheme="majorBidi" w:hAnsiTheme="majorBidi" w:cstheme="majorBidi"/>
              </w:rPr>
              <w:t>P</w:t>
            </w:r>
            <w:r w:rsidR="00396ED6">
              <w:rPr>
                <w:rFonts w:asciiTheme="majorBidi" w:hAnsiTheme="majorBidi" w:cstheme="majorBidi"/>
              </w:rPr>
              <w:t>art 1</w:t>
            </w:r>
            <w:r w:rsidR="00D03BE3">
              <w:rPr>
                <w:rFonts w:asciiTheme="majorBidi" w:hAnsiTheme="majorBidi" w:cstheme="majorBidi"/>
              </w:rPr>
              <w:t>).</w:t>
            </w:r>
          </w:p>
          <w:p w14:paraId="5B38D8AA" w14:textId="3A2DF7B3" w:rsidR="00BB00A0" w:rsidRPr="00BB00A0" w:rsidRDefault="00BB00A0" w:rsidP="00BB00A0">
            <w:pPr>
              <w:spacing w:after="200" w:line="276" w:lineRule="auto"/>
              <w:rPr>
                <w:rFonts w:ascii="Times New Roman" w:hAnsi="Times New Roman" w:cs="Times New Roman"/>
                <w:sz w:val="24"/>
                <w:szCs w:val="24"/>
              </w:rPr>
            </w:pPr>
            <w:r w:rsidRPr="00F9278B">
              <w:rPr>
                <w:rFonts w:asciiTheme="majorBidi" w:hAnsiTheme="majorBidi" w:cstheme="majorBidi"/>
                <w:sz w:val="24"/>
                <w:szCs w:val="24"/>
              </w:rPr>
              <w:t>All data files will be kept in a password protected computer and anonymised.</w:t>
            </w:r>
            <w:bookmarkEnd w:id="1"/>
          </w:p>
        </w:tc>
      </w:tr>
    </w:tbl>
    <w:p w14:paraId="6A0AE0C4"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2A9F2BD2" w14:textId="77777777" w:rsidTr="0084733F">
        <w:tc>
          <w:tcPr>
            <w:tcW w:w="9242" w:type="dxa"/>
          </w:tcPr>
          <w:p w14:paraId="3E5DAC13"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b/>
                <w:bCs/>
                <w:sz w:val="24"/>
                <w:szCs w:val="24"/>
              </w:rPr>
              <w:t>5.2 How will personal data and study results be stored securely during and after the study. Who will have access to these data?</w:t>
            </w:r>
          </w:p>
        </w:tc>
      </w:tr>
      <w:tr w:rsidR="00BB00A0" w:rsidRPr="00BB00A0" w14:paraId="7C571A6C" w14:textId="77777777" w:rsidTr="0084733F">
        <w:trPr>
          <w:trHeight w:val="1195"/>
        </w:trPr>
        <w:tc>
          <w:tcPr>
            <w:tcW w:w="9242" w:type="dxa"/>
          </w:tcPr>
          <w:p w14:paraId="6B2CA348" w14:textId="2923E66F" w:rsidR="00BB00A0" w:rsidRDefault="00BB00A0" w:rsidP="00CA6BBB">
            <w:pPr>
              <w:spacing w:after="200" w:line="276" w:lineRule="auto"/>
              <w:rPr>
                <w:rFonts w:ascii="Times New Roman" w:hAnsi="Times New Roman" w:cs="Times New Roman"/>
                <w:noProof/>
                <w:sz w:val="24"/>
                <w:szCs w:val="24"/>
              </w:rPr>
            </w:pPr>
            <w:r w:rsidRPr="00BB00A0">
              <w:rPr>
                <w:rFonts w:ascii="Times New Roman" w:hAnsi="Times New Roman" w:cs="Times New Roman"/>
                <w:bCs/>
                <w:sz w:val="24"/>
                <w:szCs w:val="24"/>
              </w:rPr>
              <w:t>All participant information will be stored on the private network of the university</w:t>
            </w:r>
            <w:r w:rsidR="00CA6BBB">
              <w:rPr>
                <w:rFonts w:ascii="Times New Roman" w:hAnsi="Times New Roman" w:cs="Times New Roman"/>
                <w:bCs/>
                <w:sz w:val="24"/>
                <w:szCs w:val="24"/>
              </w:rPr>
              <w:t xml:space="preserve"> and </w:t>
            </w:r>
            <w:r w:rsidRPr="00BB00A0">
              <w:rPr>
                <w:rFonts w:ascii="Times New Roman" w:hAnsi="Times New Roman" w:cs="Times New Roman"/>
                <w:bCs/>
                <w:sz w:val="24"/>
                <w:szCs w:val="24"/>
              </w:rPr>
              <w:t>will only be accessible to the researchers named on this document.</w:t>
            </w:r>
            <w:r w:rsidRPr="00BB00A0">
              <w:rPr>
                <w:rFonts w:ascii="Times New Roman" w:hAnsi="Times New Roman" w:cs="Times New Roman"/>
                <w:color w:val="000000"/>
                <w:sz w:val="24"/>
                <w:szCs w:val="24"/>
              </w:rPr>
              <w:t xml:space="preserve"> Responsible members of the University of Southampton may be given access to the data about you for monitoring purposes and/or to carry out an audit of the study</w:t>
            </w:r>
            <w:r w:rsidR="00424515">
              <w:rPr>
                <w:rFonts w:ascii="Times New Roman" w:hAnsi="Times New Roman" w:cs="Times New Roman"/>
                <w:color w:val="000000"/>
                <w:sz w:val="24"/>
                <w:szCs w:val="24"/>
              </w:rPr>
              <w:t>,</w:t>
            </w:r>
            <w:r w:rsidRPr="00BB00A0">
              <w:rPr>
                <w:rFonts w:ascii="Times New Roman" w:hAnsi="Times New Roman" w:cs="Times New Roman"/>
                <w:color w:val="000000"/>
                <w:sz w:val="24"/>
                <w:szCs w:val="24"/>
              </w:rPr>
              <w:t xml:space="preserve"> to ensure that the research is complying with applicable regulations. </w:t>
            </w:r>
          </w:p>
          <w:p w14:paraId="75C75D66" w14:textId="2C9CB819" w:rsidR="00CA6BBB" w:rsidRPr="00CA6BBB" w:rsidRDefault="00CA6BBB" w:rsidP="00F9278B">
            <w:pPr>
              <w:pStyle w:val="NormalWeb"/>
              <w:rPr>
                <w:bCs/>
              </w:rPr>
            </w:pPr>
            <w:r w:rsidRPr="001F14FA">
              <w:rPr>
                <w:color w:val="000000"/>
              </w:rPr>
              <w:t>Once the study is complete, all data will be anonymised and these responses will be uploaded to the Open Science Framework in advance of publishing the work, for research transparency.</w:t>
            </w:r>
          </w:p>
        </w:tc>
      </w:tr>
    </w:tbl>
    <w:p w14:paraId="349D918E"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tbl>
      <w:tblPr>
        <w:tblStyle w:val="TableGrid"/>
        <w:tblW w:w="0" w:type="auto"/>
        <w:tblLook w:val="04A0" w:firstRow="1" w:lastRow="0" w:firstColumn="1" w:lastColumn="0" w:noHBand="0" w:noVBand="1"/>
      </w:tblPr>
      <w:tblGrid>
        <w:gridCol w:w="9242"/>
      </w:tblGrid>
      <w:tr w:rsidR="00BB00A0" w:rsidRPr="00BB00A0" w14:paraId="560B2CDC" w14:textId="77777777" w:rsidTr="0084733F">
        <w:tc>
          <w:tcPr>
            <w:tcW w:w="9242" w:type="dxa"/>
          </w:tcPr>
          <w:p w14:paraId="1BE5B2DB" w14:textId="77777777" w:rsidR="00BB00A0" w:rsidRPr="00BB00A0" w:rsidRDefault="00BB00A0" w:rsidP="00BB00A0">
            <w:pPr>
              <w:spacing w:after="200" w:line="276" w:lineRule="auto"/>
              <w:rPr>
                <w:rFonts w:ascii="Times New Roman" w:hAnsi="Times New Roman" w:cs="Times New Roman"/>
                <w:b/>
                <w:bCs/>
                <w:i/>
                <w:iCs/>
                <w:sz w:val="24"/>
                <w:szCs w:val="24"/>
              </w:rPr>
            </w:pPr>
            <w:r w:rsidRPr="00BB00A0">
              <w:rPr>
                <w:rFonts w:ascii="Times New Roman" w:hAnsi="Times New Roman" w:cs="Times New Roman"/>
                <w:b/>
                <w:bCs/>
                <w:sz w:val="24"/>
                <w:szCs w:val="24"/>
              </w:rPr>
              <w:lastRenderedPageBreak/>
              <w:t xml:space="preserve">5.3 How will it be made clear to participants that they may withdraw consent to participate? </w:t>
            </w:r>
            <w:r w:rsidRPr="00BB00A0">
              <w:rPr>
                <w:rFonts w:ascii="Times New Roman" w:hAnsi="Times New Roman" w:cs="Times New Roman"/>
                <w:b/>
                <w:bCs/>
                <w:iCs/>
                <w:sz w:val="24"/>
                <w:szCs w:val="24"/>
              </w:rPr>
              <w:t>Please note that anonymous data (e.g. anonymous questionnaires) cannot be withdrawn after they have been submitted. If there is a point up to which data can be withdrawn/destroyed e.g., up to interview data being transcribed please state this here.</w:t>
            </w:r>
            <w:r w:rsidRPr="00BB00A0">
              <w:rPr>
                <w:rFonts w:ascii="Times New Roman" w:hAnsi="Times New Roman" w:cs="Times New Roman"/>
                <w:b/>
                <w:bCs/>
                <w:i/>
                <w:iCs/>
                <w:sz w:val="24"/>
                <w:szCs w:val="24"/>
              </w:rPr>
              <w:t xml:space="preserve">  </w:t>
            </w:r>
          </w:p>
        </w:tc>
      </w:tr>
      <w:tr w:rsidR="00BB00A0" w:rsidRPr="00BB00A0" w14:paraId="6D13211C" w14:textId="77777777" w:rsidTr="0084733F">
        <w:tc>
          <w:tcPr>
            <w:tcW w:w="9242" w:type="dxa"/>
          </w:tcPr>
          <w:p w14:paraId="05C4E1B2" w14:textId="77777777" w:rsidR="00BB00A0" w:rsidRPr="00BB00A0" w:rsidRDefault="00BB00A0" w:rsidP="00BB00A0">
            <w:pPr>
              <w:spacing w:after="200" w:line="276" w:lineRule="auto"/>
              <w:rPr>
                <w:rFonts w:ascii="Times New Roman" w:hAnsi="Times New Roman" w:cs="Times New Roman"/>
                <w:b/>
                <w:bCs/>
                <w:sz w:val="24"/>
                <w:szCs w:val="24"/>
              </w:rPr>
            </w:pPr>
            <w:r w:rsidRPr="00BB00A0">
              <w:rPr>
                <w:rFonts w:ascii="Times New Roman" w:hAnsi="Times New Roman" w:cs="Times New Roman"/>
                <w:sz w:val="24"/>
                <w:szCs w:val="24"/>
              </w:rPr>
              <w:t>The information/consent form will explicitly state this.</w:t>
            </w:r>
          </w:p>
        </w:tc>
      </w:tr>
    </w:tbl>
    <w:p w14:paraId="11EA18E6"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5CC9EE6B" w14:textId="77777777" w:rsidR="00BB00A0" w:rsidRPr="00BB00A0" w:rsidRDefault="00BB00A0" w:rsidP="00BB00A0">
      <w:pPr>
        <w:spacing w:after="200" w:line="276" w:lineRule="auto"/>
        <w:ind w:left="360"/>
        <w:rPr>
          <w:rFonts w:ascii="Times New Roman" w:eastAsiaTheme="minorEastAsia" w:hAnsi="Times New Roman" w:cs="Times New Roman"/>
          <w:b/>
          <w:bCs/>
          <w:sz w:val="24"/>
          <w:szCs w:val="24"/>
          <w:lang w:eastAsia="zh-CN"/>
        </w:rPr>
      </w:pPr>
      <w:r w:rsidRPr="00BB00A0">
        <w:rPr>
          <w:rFonts w:ascii="Times New Roman" w:eastAsiaTheme="minorEastAsia" w:hAnsi="Times New Roman" w:cs="Times New Roman"/>
          <w:b/>
          <w:bCs/>
          <w:sz w:val="24"/>
          <w:szCs w:val="24"/>
          <w:lang w:eastAsia="zh-CN"/>
        </w:rPr>
        <w:t>6. Additional Ethical considerations</w:t>
      </w:r>
    </w:p>
    <w:tbl>
      <w:tblPr>
        <w:tblStyle w:val="TableGrid"/>
        <w:tblW w:w="9085" w:type="dxa"/>
        <w:tblBorders>
          <w:insideH w:val="none" w:sz="0" w:space="0" w:color="auto"/>
          <w:insideV w:val="none" w:sz="0" w:space="0" w:color="auto"/>
        </w:tblBorders>
        <w:tblLook w:val="04A0" w:firstRow="1" w:lastRow="0" w:firstColumn="1" w:lastColumn="0" w:noHBand="0" w:noVBand="1"/>
      </w:tblPr>
      <w:tblGrid>
        <w:gridCol w:w="9085"/>
      </w:tblGrid>
      <w:tr w:rsidR="00BB00A0" w:rsidRPr="00BB00A0" w14:paraId="54648993" w14:textId="77777777" w:rsidTr="0084733F">
        <w:trPr>
          <w:trHeight w:val="1529"/>
        </w:trPr>
        <w:tc>
          <w:tcPr>
            <w:tcW w:w="9085" w:type="dxa"/>
          </w:tcPr>
          <w:p w14:paraId="49CC67EC" w14:textId="77777777" w:rsidR="00BB00A0" w:rsidRPr="00BB00A0" w:rsidRDefault="00BB00A0" w:rsidP="00BB00A0">
            <w:pPr>
              <w:pBdr>
                <w:bottom w:val="single" w:sz="4" w:space="1" w:color="auto"/>
              </w:pBdr>
              <w:spacing w:after="200" w:line="276" w:lineRule="auto"/>
              <w:ind w:left="-17"/>
              <w:jc w:val="both"/>
              <w:rPr>
                <w:rFonts w:ascii="Times New Roman" w:hAnsi="Times New Roman" w:cs="Times New Roman"/>
                <w:b/>
                <w:bCs/>
                <w:sz w:val="24"/>
                <w:szCs w:val="24"/>
              </w:rPr>
            </w:pPr>
            <w:r w:rsidRPr="00BB00A0">
              <w:rPr>
                <w:rFonts w:ascii="Times New Roman" w:hAnsi="Times New Roman" w:cs="Times New Roman"/>
                <w:b/>
                <w:bCs/>
                <w:sz w:val="24"/>
                <w:szCs w:val="24"/>
              </w:rPr>
              <w:t>6.1. Are there any additional ethical considerations or other information you feel may be relevant to this study?</w:t>
            </w:r>
          </w:p>
          <w:p w14:paraId="41BB9589" w14:textId="77777777" w:rsidR="00BB00A0" w:rsidRPr="00BB00A0" w:rsidRDefault="00BB00A0" w:rsidP="00BB00A0">
            <w:pPr>
              <w:spacing w:after="200" w:line="276" w:lineRule="auto"/>
              <w:rPr>
                <w:rFonts w:ascii="Times New Roman" w:hAnsi="Times New Roman" w:cs="Times New Roman"/>
                <w:bCs/>
                <w:sz w:val="24"/>
                <w:szCs w:val="24"/>
              </w:rPr>
            </w:pPr>
            <w:r w:rsidRPr="00BB00A0">
              <w:rPr>
                <w:rFonts w:ascii="Times New Roman" w:hAnsi="Times New Roman" w:cs="Times New Roman"/>
                <w:bCs/>
                <w:sz w:val="24"/>
                <w:szCs w:val="24"/>
              </w:rPr>
              <w:t>No.</w:t>
            </w:r>
          </w:p>
        </w:tc>
      </w:tr>
    </w:tbl>
    <w:p w14:paraId="2FFEC051"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5B24BD30" w14:textId="77777777" w:rsidR="00BB00A0" w:rsidRPr="00BB00A0" w:rsidRDefault="00BB00A0" w:rsidP="00BB00A0">
      <w:pPr>
        <w:spacing w:after="200" w:line="276" w:lineRule="auto"/>
        <w:rPr>
          <w:rFonts w:ascii="Times New Roman" w:eastAsiaTheme="minorEastAsia" w:hAnsi="Times New Roman" w:cs="Times New Roman"/>
          <w:b/>
          <w:bCs/>
          <w:sz w:val="24"/>
          <w:szCs w:val="24"/>
          <w:lang w:eastAsia="zh-CN"/>
        </w:rPr>
      </w:pPr>
    </w:p>
    <w:p w14:paraId="2B7ACB82" w14:textId="77777777" w:rsidR="003E11B5" w:rsidRDefault="003E11B5"/>
    <w:sectPr w:rsidR="003E11B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C0B34" w14:textId="77777777" w:rsidR="00C246E6" w:rsidRDefault="00C246E6" w:rsidP="00CC4C95">
      <w:pPr>
        <w:spacing w:after="0" w:line="240" w:lineRule="auto"/>
      </w:pPr>
      <w:r>
        <w:separator/>
      </w:r>
    </w:p>
  </w:endnote>
  <w:endnote w:type="continuationSeparator" w:id="0">
    <w:p w14:paraId="67BB34D4" w14:textId="77777777" w:rsidR="00C246E6" w:rsidRDefault="00C246E6" w:rsidP="00CC4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CE310" w14:textId="2BDA72DF" w:rsidR="00CC4C95" w:rsidRDefault="00CF2DE2" w:rsidP="00CC4C95">
    <w:pPr>
      <w:pStyle w:val="Footer"/>
    </w:pPr>
    <w:bookmarkStart w:id="4" w:name="_Hlk98403602"/>
    <w:r>
      <w:t>[</w:t>
    </w:r>
    <w:r w:rsidR="00FD271E">
      <w:t>01</w:t>
    </w:r>
    <w:r w:rsidR="00CC4C95">
      <w:t>/</w:t>
    </w:r>
    <w:r w:rsidR="00FD271E">
      <w:t>0</w:t>
    </w:r>
    <w:r w:rsidR="00121921">
      <w:t>4</w:t>
    </w:r>
    <w:r w:rsidR="00CC4C95">
      <w:t>/202</w:t>
    </w:r>
    <w:r w:rsidR="00FD271E">
      <w:t>2</w:t>
    </w:r>
    <w:r w:rsidR="00CC4C95">
      <w:t>]                                                            [V.1]                                                                       [</w:t>
    </w:r>
    <w:r w:rsidR="00FD271E" w:rsidRPr="00FD271E">
      <w:rPr>
        <w:rFonts w:ascii="Open Sans" w:hAnsi="Open Sans" w:cs="Open Sans"/>
        <w:color w:val="424242"/>
        <w:sz w:val="18"/>
        <w:szCs w:val="18"/>
        <w:shd w:val="clear" w:color="auto" w:fill="EEEEEE"/>
      </w:rPr>
      <w:t>71917</w:t>
    </w:r>
    <w:r w:rsidR="00CC4C95">
      <w:t>]</w:t>
    </w:r>
    <w:bookmarkEnd w:id="4"/>
  </w:p>
  <w:p w14:paraId="4C2C52C5" w14:textId="77777777" w:rsidR="00CC4C95" w:rsidRDefault="00CC4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D93EC" w14:textId="77777777" w:rsidR="00C246E6" w:rsidRDefault="00C246E6" w:rsidP="00CC4C95">
      <w:pPr>
        <w:spacing w:after="0" w:line="240" w:lineRule="auto"/>
      </w:pPr>
      <w:r>
        <w:separator/>
      </w:r>
    </w:p>
  </w:footnote>
  <w:footnote w:type="continuationSeparator" w:id="0">
    <w:p w14:paraId="0B95BE81" w14:textId="77777777" w:rsidR="00C246E6" w:rsidRDefault="00C246E6" w:rsidP="00CC4C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3636A" w14:textId="2007AC3D" w:rsidR="00121921" w:rsidRDefault="00121921">
    <w:pPr>
      <w:pStyle w:val="Header"/>
    </w:pPr>
    <w:bookmarkStart w:id="2" w:name="_Hlk98403693"/>
    <w:bookmarkStart w:id="3" w:name="_Hlk98403694"/>
    <w:r>
      <w:t>Study Title:</w:t>
    </w:r>
    <w:bookmarkEnd w:id="2"/>
    <w:bookmarkEnd w:id="3"/>
    <w:r w:rsidR="004D7F25">
      <w:t xml:space="preserve"> How does our personality influence the</w:t>
    </w:r>
    <w:r w:rsidR="00B063BB">
      <w:t xml:space="preserve"> clothes we buy?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6365C"/>
    <w:multiLevelType w:val="multilevel"/>
    <w:tmpl w:val="FF3E775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00A0"/>
    <w:rsid w:val="00001A80"/>
    <w:rsid w:val="00036763"/>
    <w:rsid w:val="00046770"/>
    <w:rsid w:val="00062B53"/>
    <w:rsid w:val="00093561"/>
    <w:rsid w:val="000A1FB5"/>
    <w:rsid w:val="000B0383"/>
    <w:rsid w:val="000B2696"/>
    <w:rsid w:val="000B6CC2"/>
    <w:rsid w:val="00121921"/>
    <w:rsid w:val="001415D7"/>
    <w:rsid w:val="00161FA8"/>
    <w:rsid w:val="00165AB5"/>
    <w:rsid w:val="00185EA2"/>
    <w:rsid w:val="001962B7"/>
    <w:rsid w:val="001A3C28"/>
    <w:rsid w:val="001A7C9E"/>
    <w:rsid w:val="001D0551"/>
    <w:rsid w:val="001F14FA"/>
    <w:rsid w:val="002031D1"/>
    <w:rsid w:val="002071EB"/>
    <w:rsid w:val="002419A3"/>
    <w:rsid w:val="0025178F"/>
    <w:rsid w:val="002807F8"/>
    <w:rsid w:val="002845E1"/>
    <w:rsid w:val="002B56FD"/>
    <w:rsid w:val="002F0706"/>
    <w:rsid w:val="00324577"/>
    <w:rsid w:val="00350F53"/>
    <w:rsid w:val="00360F11"/>
    <w:rsid w:val="00396ED6"/>
    <w:rsid w:val="003B178D"/>
    <w:rsid w:val="003B2780"/>
    <w:rsid w:val="003E11B5"/>
    <w:rsid w:val="003E2C07"/>
    <w:rsid w:val="003F2073"/>
    <w:rsid w:val="00402868"/>
    <w:rsid w:val="00424515"/>
    <w:rsid w:val="00424B6E"/>
    <w:rsid w:val="004603DE"/>
    <w:rsid w:val="0046285D"/>
    <w:rsid w:val="004D7F25"/>
    <w:rsid w:val="004F4D0C"/>
    <w:rsid w:val="005166DE"/>
    <w:rsid w:val="005224F0"/>
    <w:rsid w:val="00546118"/>
    <w:rsid w:val="005516F6"/>
    <w:rsid w:val="005B1633"/>
    <w:rsid w:val="005E6931"/>
    <w:rsid w:val="005F1749"/>
    <w:rsid w:val="00604315"/>
    <w:rsid w:val="006148FD"/>
    <w:rsid w:val="006175E3"/>
    <w:rsid w:val="00683E79"/>
    <w:rsid w:val="00696D91"/>
    <w:rsid w:val="006A2F39"/>
    <w:rsid w:val="006E6081"/>
    <w:rsid w:val="00771D4A"/>
    <w:rsid w:val="007812F4"/>
    <w:rsid w:val="007D535B"/>
    <w:rsid w:val="0082367F"/>
    <w:rsid w:val="00844B1D"/>
    <w:rsid w:val="008A23B1"/>
    <w:rsid w:val="008C2AE0"/>
    <w:rsid w:val="00920E2C"/>
    <w:rsid w:val="00932708"/>
    <w:rsid w:val="00973ABD"/>
    <w:rsid w:val="009843DD"/>
    <w:rsid w:val="00995CE3"/>
    <w:rsid w:val="009974FB"/>
    <w:rsid w:val="009A13D5"/>
    <w:rsid w:val="009E6C64"/>
    <w:rsid w:val="00AC67F5"/>
    <w:rsid w:val="00AE0CB9"/>
    <w:rsid w:val="00AF5762"/>
    <w:rsid w:val="00B063BB"/>
    <w:rsid w:val="00B2570F"/>
    <w:rsid w:val="00B3286E"/>
    <w:rsid w:val="00B473C5"/>
    <w:rsid w:val="00B53735"/>
    <w:rsid w:val="00B63424"/>
    <w:rsid w:val="00B80764"/>
    <w:rsid w:val="00BB00A0"/>
    <w:rsid w:val="00BF1EFF"/>
    <w:rsid w:val="00C07B78"/>
    <w:rsid w:val="00C246E6"/>
    <w:rsid w:val="00C53F07"/>
    <w:rsid w:val="00C77797"/>
    <w:rsid w:val="00C840CC"/>
    <w:rsid w:val="00CA6BBB"/>
    <w:rsid w:val="00CA79DA"/>
    <w:rsid w:val="00CC4C95"/>
    <w:rsid w:val="00CF2DE2"/>
    <w:rsid w:val="00D03BE3"/>
    <w:rsid w:val="00D14C5B"/>
    <w:rsid w:val="00D41C92"/>
    <w:rsid w:val="00D50DB6"/>
    <w:rsid w:val="00DA5978"/>
    <w:rsid w:val="00DF63BC"/>
    <w:rsid w:val="00E329D8"/>
    <w:rsid w:val="00E44646"/>
    <w:rsid w:val="00E6448D"/>
    <w:rsid w:val="00E81E43"/>
    <w:rsid w:val="00E85EF2"/>
    <w:rsid w:val="00EE11B8"/>
    <w:rsid w:val="00F044A3"/>
    <w:rsid w:val="00F62F08"/>
    <w:rsid w:val="00F643CD"/>
    <w:rsid w:val="00F67C36"/>
    <w:rsid w:val="00F82EAF"/>
    <w:rsid w:val="00F9278B"/>
    <w:rsid w:val="00FC5088"/>
    <w:rsid w:val="00FD271E"/>
    <w:rsid w:val="00FE2EC7"/>
    <w:rsid w:val="00FF7FA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A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00A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B00A0"/>
    <w:rPr>
      <w:sz w:val="16"/>
      <w:szCs w:val="16"/>
    </w:rPr>
  </w:style>
  <w:style w:type="paragraph" w:styleId="CommentText">
    <w:name w:val="annotation text"/>
    <w:basedOn w:val="Normal"/>
    <w:link w:val="CommentTextChar"/>
    <w:uiPriority w:val="99"/>
    <w:unhideWhenUsed/>
    <w:rsid w:val="00BB00A0"/>
    <w:pPr>
      <w:spacing w:after="20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rsid w:val="00BB00A0"/>
    <w:rPr>
      <w:rFonts w:eastAsiaTheme="minorEastAsia"/>
      <w:sz w:val="20"/>
      <w:szCs w:val="20"/>
      <w:lang w:eastAsia="zh-CN"/>
    </w:rPr>
  </w:style>
  <w:style w:type="paragraph" w:styleId="Header">
    <w:name w:val="header"/>
    <w:basedOn w:val="Normal"/>
    <w:link w:val="HeaderChar"/>
    <w:uiPriority w:val="99"/>
    <w:unhideWhenUsed/>
    <w:rsid w:val="00CC4C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C95"/>
  </w:style>
  <w:style w:type="paragraph" w:styleId="Footer">
    <w:name w:val="footer"/>
    <w:basedOn w:val="Normal"/>
    <w:link w:val="FooterChar"/>
    <w:uiPriority w:val="99"/>
    <w:unhideWhenUsed/>
    <w:rsid w:val="00CC4C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C95"/>
  </w:style>
  <w:style w:type="paragraph" w:styleId="BalloonText">
    <w:name w:val="Balloon Text"/>
    <w:basedOn w:val="Normal"/>
    <w:link w:val="BalloonTextChar"/>
    <w:uiPriority w:val="99"/>
    <w:semiHidden/>
    <w:unhideWhenUsed/>
    <w:rsid w:val="00C77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79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04315"/>
    <w:pPr>
      <w:spacing w:after="160"/>
    </w:pPr>
    <w:rPr>
      <w:rFonts w:eastAsiaTheme="minorHAnsi"/>
      <w:b/>
      <w:bCs/>
      <w:lang w:eastAsia="en-US"/>
    </w:rPr>
  </w:style>
  <w:style w:type="character" w:customStyle="1" w:styleId="CommentSubjectChar">
    <w:name w:val="Comment Subject Char"/>
    <w:basedOn w:val="CommentTextChar"/>
    <w:link w:val="CommentSubject"/>
    <w:uiPriority w:val="99"/>
    <w:semiHidden/>
    <w:rsid w:val="00604315"/>
    <w:rPr>
      <w:rFonts w:eastAsiaTheme="minorEastAsia"/>
      <w:b/>
      <w:bCs/>
      <w:sz w:val="20"/>
      <w:szCs w:val="20"/>
      <w:lang w:eastAsia="zh-CN"/>
    </w:rPr>
  </w:style>
  <w:style w:type="character" w:styleId="Hyperlink">
    <w:name w:val="Hyperlink"/>
    <w:basedOn w:val="DefaultParagraphFont"/>
    <w:unhideWhenUsed/>
    <w:rsid w:val="00CA6BBB"/>
    <w:rPr>
      <w:color w:val="0563C1" w:themeColor="hyperlink"/>
      <w:u w:val="single"/>
    </w:rPr>
  </w:style>
  <w:style w:type="paragraph" w:styleId="NormalWeb">
    <w:name w:val="Normal (Web)"/>
    <w:basedOn w:val="Normal"/>
    <w:uiPriority w:val="99"/>
    <w:unhideWhenUsed/>
    <w:rsid w:val="00CA6BB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3E2C07"/>
    <w:pPr>
      <w:spacing w:after="0" w:line="240" w:lineRule="auto"/>
    </w:pPr>
  </w:style>
  <w:style w:type="paragraph" w:customStyle="1" w:styleId="pf0">
    <w:name w:val="pf0"/>
    <w:basedOn w:val="Normal"/>
    <w:rsid w:val="006148F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6148FD"/>
    <w:rPr>
      <w:rFonts w:ascii="Segoe UI" w:hAnsi="Segoe UI" w:cs="Segoe UI" w:hint="default"/>
      <w:sz w:val="18"/>
      <w:szCs w:val="18"/>
    </w:rPr>
  </w:style>
  <w:style w:type="character" w:customStyle="1" w:styleId="cf01">
    <w:name w:val="cf01"/>
    <w:basedOn w:val="DefaultParagraphFont"/>
    <w:rsid w:val="00F67C3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234894">
      <w:bodyDiv w:val="1"/>
      <w:marLeft w:val="0"/>
      <w:marRight w:val="0"/>
      <w:marTop w:val="0"/>
      <w:marBottom w:val="0"/>
      <w:divBdr>
        <w:top w:val="none" w:sz="0" w:space="0" w:color="auto"/>
        <w:left w:val="none" w:sz="0" w:space="0" w:color="auto"/>
        <w:bottom w:val="none" w:sz="0" w:space="0" w:color="auto"/>
        <w:right w:val="none" w:sz="0" w:space="0" w:color="auto"/>
      </w:divBdr>
    </w:div>
    <w:div w:id="529025756">
      <w:bodyDiv w:val="1"/>
      <w:marLeft w:val="0"/>
      <w:marRight w:val="0"/>
      <w:marTop w:val="0"/>
      <w:marBottom w:val="0"/>
      <w:divBdr>
        <w:top w:val="none" w:sz="0" w:space="0" w:color="auto"/>
        <w:left w:val="none" w:sz="0" w:space="0" w:color="auto"/>
        <w:bottom w:val="none" w:sz="0" w:space="0" w:color="auto"/>
        <w:right w:val="none" w:sz="0" w:space="0" w:color="auto"/>
      </w:divBdr>
    </w:div>
    <w:div w:id="887180122">
      <w:bodyDiv w:val="1"/>
      <w:marLeft w:val="0"/>
      <w:marRight w:val="0"/>
      <w:marTop w:val="0"/>
      <w:marBottom w:val="0"/>
      <w:divBdr>
        <w:top w:val="none" w:sz="0" w:space="0" w:color="auto"/>
        <w:left w:val="none" w:sz="0" w:space="0" w:color="auto"/>
        <w:bottom w:val="none" w:sz="0" w:space="0" w:color="auto"/>
        <w:right w:val="none" w:sz="0" w:space="0" w:color="auto"/>
      </w:divBdr>
    </w:div>
    <w:div w:id="996811753">
      <w:bodyDiv w:val="1"/>
      <w:marLeft w:val="0"/>
      <w:marRight w:val="0"/>
      <w:marTop w:val="0"/>
      <w:marBottom w:val="0"/>
      <w:divBdr>
        <w:top w:val="none" w:sz="0" w:space="0" w:color="auto"/>
        <w:left w:val="none" w:sz="0" w:space="0" w:color="auto"/>
        <w:bottom w:val="none" w:sz="0" w:space="0" w:color="auto"/>
        <w:right w:val="none" w:sz="0" w:space="0" w:color="auto"/>
      </w:divBdr>
    </w:div>
    <w:div w:id="1089079218">
      <w:bodyDiv w:val="1"/>
      <w:marLeft w:val="0"/>
      <w:marRight w:val="0"/>
      <w:marTop w:val="0"/>
      <w:marBottom w:val="0"/>
      <w:divBdr>
        <w:top w:val="none" w:sz="0" w:space="0" w:color="auto"/>
        <w:left w:val="none" w:sz="0" w:space="0" w:color="auto"/>
        <w:bottom w:val="none" w:sz="0" w:space="0" w:color="auto"/>
        <w:right w:val="none" w:sz="0" w:space="0" w:color="auto"/>
      </w:divBdr>
    </w:div>
    <w:div w:id="1423723119">
      <w:bodyDiv w:val="1"/>
      <w:marLeft w:val="0"/>
      <w:marRight w:val="0"/>
      <w:marTop w:val="0"/>
      <w:marBottom w:val="0"/>
      <w:divBdr>
        <w:top w:val="none" w:sz="0" w:space="0" w:color="auto"/>
        <w:left w:val="none" w:sz="0" w:space="0" w:color="auto"/>
        <w:bottom w:val="none" w:sz="0" w:space="0" w:color="auto"/>
        <w:right w:val="none" w:sz="0" w:space="0" w:color="auto"/>
      </w:divBdr>
    </w:div>
    <w:div w:id="181117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maritans.org" TargetMode="External"/><Relationship Id="rId3" Type="http://schemas.openxmlformats.org/officeDocument/2006/relationships/settings" Target="settings.xml"/><Relationship Id="rId7" Type="http://schemas.openxmlformats.org/officeDocument/2006/relationships/hyperlink" Target="http://www.allaboutcounseling.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1887</Words>
  <Characters>10760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2022-03-31T13:27:00Z</dcterms:created>
  <dcterms:modified xsi:type="dcterms:W3CDTF">2022-04-04T15:29:00Z</dcterms:modified>
</cp:coreProperties>
</file>